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14B4" w14:textId="1ED6F9A3" w:rsidR="00790DAE" w:rsidRDefault="00790DAE"/>
    <w:p w14:paraId="38339731" w14:textId="2ADBF9FD" w:rsidR="00790DAE" w:rsidRDefault="00790DAE"/>
    <w:p w14:paraId="4D6807A9" w14:textId="6D4FAAAA" w:rsidR="00790DAE" w:rsidRDefault="00182BE8" w:rsidP="004B5D5F">
      <w:pPr>
        <w:jc w:val="center"/>
      </w:pPr>
      <w:r>
        <w:rPr>
          <w:noProof/>
          <w:lang w:eastAsia="en-GB"/>
        </w:rPr>
        <w:drawing>
          <wp:inline distT="0" distB="0" distL="0" distR="0" wp14:anchorId="24532782" wp14:editId="251F617F">
            <wp:extent cx="1152525" cy="1026408"/>
            <wp:effectExtent l="0" t="0" r="0" b="2540"/>
            <wp:docPr id="3" name="Picture 3"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26408"/>
                    </a:xfrm>
                    <a:prstGeom prst="rect">
                      <a:avLst/>
                    </a:prstGeom>
                    <a:noFill/>
                    <a:ln>
                      <a:noFill/>
                    </a:ln>
                  </pic:spPr>
                </pic:pic>
              </a:graphicData>
            </a:graphic>
          </wp:inline>
        </w:drawing>
      </w:r>
    </w:p>
    <w:p w14:paraId="67FCE23F" w14:textId="77777777" w:rsidR="00790DAE" w:rsidRDefault="00790DAE"/>
    <w:p w14:paraId="23B5FF04" w14:textId="77777777" w:rsidR="0085023E" w:rsidRPr="0085023E" w:rsidRDefault="0085023E" w:rsidP="0085023E"/>
    <w:p w14:paraId="1804F3D4" w14:textId="77777777" w:rsidR="0085023E" w:rsidRPr="0085023E" w:rsidRDefault="0085023E" w:rsidP="0085023E"/>
    <w:p w14:paraId="110AC869" w14:textId="1E75C3E2" w:rsidR="0085023E" w:rsidRPr="006937D5" w:rsidRDefault="002B150A" w:rsidP="006937D5">
      <w:pPr>
        <w:jc w:val="center"/>
        <w:rPr>
          <w:b/>
          <w:color w:val="FF0000"/>
          <w:u w:val="single"/>
        </w:rPr>
      </w:pPr>
      <w:r>
        <w:rPr>
          <w:b/>
          <w:color w:val="FF0000"/>
          <w:u w:val="single"/>
        </w:rPr>
        <w:t xml:space="preserve">Instructions for </w:t>
      </w:r>
      <w:r w:rsidR="006937D5" w:rsidRPr="006937D5">
        <w:rPr>
          <w:b/>
          <w:color w:val="FF0000"/>
          <w:u w:val="single"/>
        </w:rPr>
        <w:t xml:space="preserve">SAP Template </w:t>
      </w:r>
      <w:r>
        <w:rPr>
          <w:b/>
          <w:color w:val="FF0000"/>
          <w:u w:val="single"/>
        </w:rPr>
        <w:t>use only</w:t>
      </w:r>
      <w:r w:rsidR="006937D5" w:rsidRPr="006937D5">
        <w:rPr>
          <w:b/>
          <w:color w:val="FF0000"/>
          <w:u w:val="single"/>
        </w:rPr>
        <w:t xml:space="preserve"> – Remove this page from </w:t>
      </w:r>
      <w:r>
        <w:rPr>
          <w:b/>
          <w:color w:val="FF0000"/>
          <w:u w:val="single"/>
        </w:rPr>
        <w:t>study specific versions</w:t>
      </w:r>
    </w:p>
    <w:p w14:paraId="65B7270E" w14:textId="77777777" w:rsidR="0085023E" w:rsidRPr="006937D5" w:rsidRDefault="0085023E" w:rsidP="0085023E">
      <w:pPr>
        <w:rPr>
          <w:b/>
          <w:color w:val="FF0000"/>
          <w:u w:val="single"/>
        </w:rPr>
      </w:pPr>
    </w:p>
    <w:p w14:paraId="5650B130" w14:textId="09859F7B" w:rsidR="00050C9E" w:rsidRDefault="0085023E" w:rsidP="0085023E">
      <w:pPr>
        <w:rPr>
          <w:color w:val="FF0000"/>
        </w:rPr>
      </w:pPr>
      <w:r w:rsidRPr="00050C9E">
        <w:rPr>
          <w:color w:val="FF0000"/>
        </w:rPr>
        <w:t>This Statistical Analysis Plan (SAP) template is intended as a suggested layout for all SAP</w:t>
      </w:r>
      <w:r w:rsidR="002B150A">
        <w:rPr>
          <w:color w:val="FF0000"/>
        </w:rPr>
        <w:t>s</w:t>
      </w:r>
      <w:r w:rsidRPr="00050C9E">
        <w:rPr>
          <w:color w:val="FF0000"/>
        </w:rPr>
        <w:t xml:space="preserve"> authored by </w:t>
      </w:r>
      <w:r w:rsidR="002B150A">
        <w:rPr>
          <w:color w:val="FF0000"/>
        </w:rPr>
        <w:t>s</w:t>
      </w:r>
      <w:r w:rsidRPr="00050C9E">
        <w:rPr>
          <w:color w:val="FF0000"/>
        </w:rPr>
        <w:t xml:space="preserve">tatisticians in ECTU.  </w:t>
      </w:r>
    </w:p>
    <w:p w14:paraId="6643DB6B" w14:textId="77777777" w:rsidR="00C73A66" w:rsidRPr="00050C9E" w:rsidRDefault="00C73A66" w:rsidP="0085023E">
      <w:pPr>
        <w:rPr>
          <w:color w:val="FF0000"/>
        </w:rPr>
      </w:pPr>
    </w:p>
    <w:p w14:paraId="70AA7379" w14:textId="15AFEC32" w:rsidR="00050C9E" w:rsidRPr="00050C9E" w:rsidRDefault="00050C9E" w:rsidP="0085023E">
      <w:pPr>
        <w:rPr>
          <w:color w:val="FF0000"/>
        </w:rPr>
      </w:pPr>
      <w:r w:rsidRPr="00050C9E">
        <w:rPr>
          <w:color w:val="FF0000"/>
        </w:rPr>
        <w:t xml:space="preserve">The content and layout of this template can be altered depending </w:t>
      </w:r>
      <w:r w:rsidR="0094199A">
        <w:rPr>
          <w:color w:val="FF0000"/>
        </w:rPr>
        <w:t>on the nature of the trial.</w:t>
      </w:r>
      <w:r w:rsidR="008F597F">
        <w:rPr>
          <w:color w:val="FF0000"/>
        </w:rPr>
        <w:t xml:space="preserve"> </w:t>
      </w:r>
      <w:r w:rsidR="0094199A">
        <w:rPr>
          <w:color w:val="FF0000"/>
        </w:rPr>
        <w:t xml:space="preserve"> </w:t>
      </w:r>
    </w:p>
    <w:p w14:paraId="561CDE85" w14:textId="77777777" w:rsidR="00050C9E" w:rsidRPr="00050C9E" w:rsidRDefault="00050C9E" w:rsidP="0085023E">
      <w:pPr>
        <w:rPr>
          <w:color w:val="FF0000"/>
        </w:rPr>
      </w:pPr>
    </w:p>
    <w:p w14:paraId="2C916E02" w14:textId="27BA28FC" w:rsidR="00050C9E" w:rsidRDefault="00050C9E" w:rsidP="0085023E">
      <w:pPr>
        <w:rPr>
          <w:color w:val="FF0000"/>
        </w:rPr>
      </w:pPr>
      <w:r w:rsidRPr="00050C9E">
        <w:rPr>
          <w:color w:val="FF0000"/>
        </w:rPr>
        <w:t xml:space="preserve">All </w:t>
      </w:r>
      <w:r w:rsidR="0094199A">
        <w:rPr>
          <w:color w:val="FF0000"/>
        </w:rPr>
        <w:t>text</w:t>
      </w:r>
      <w:r w:rsidRPr="00050C9E">
        <w:rPr>
          <w:color w:val="FF0000"/>
        </w:rPr>
        <w:t xml:space="preserve"> in red </w:t>
      </w:r>
      <w:r w:rsidR="0094199A">
        <w:rPr>
          <w:color w:val="FF0000"/>
        </w:rPr>
        <w:t>is</w:t>
      </w:r>
      <w:r w:rsidRPr="00050C9E">
        <w:rPr>
          <w:color w:val="FF0000"/>
        </w:rPr>
        <w:t xml:space="preserve"> for guidance only and should be deleted from the final versions. </w:t>
      </w:r>
    </w:p>
    <w:p w14:paraId="2BC31C8C" w14:textId="004C35E4" w:rsidR="00C73A66" w:rsidRDefault="00C73A66" w:rsidP="0085023E">
      <w:pPr>
        <w:rPr>
          <w:color w:val="FF0000"/>
        </w:rPr>
      </w:pPr>
    </w:p>
    <w:p w14:paraId="06BC277A" w14:textId="1DC74DDE" w:rsidR="00C73A66" w:rsidRPr="00C73A66" w:rsidRDefault="00C73A66" w:rsidP="0085023E">
      <w:pPr>
        <w:rPr>
          <w:color w:val="FF0000"/>
        </w:rPr>
      </w:pPr>
      <w:r w:rsidRPr="00C73A66">
        <w:rPr>
          <w:color w:val="FF0000"/>
        </w:rPr>
        <w:t xml:space="preserve">Blue text is suggested text for inclusion in a SAP, but this is optional. </w:t>
      </w:r>
    </w:p>
    <w:p w14:paraId="25A2EDF6" w14:textId="1250024B" w:rsidR="00C73A66" w:rsidRPr="00C73A66" w:rsidRDefault="00C73A66" w:rsidP="0085023E">
      <w:pPr>
        <w:rPr>
          <w:color w:val="FF0000"/>
        </w:rPr>
      </w:pPr>
    </w:p>
    <w:p w14:paraId="2274B19E" w14:textId="34F21802" w:rsidR="00C73A66" w:rsidRPr="00C73A66" w:rsidRDefault="00C73A66" w:rsidP="0085023E">
      <w:pPr>
        <w:rPr>
          <w:color w:val="FF0000"/>
        </w:rPr>
      </w:pPr>
      <w:r w:rsidRPr="00C73A66">
        <w:rPr>
          <w:color w:val="FF0000"/>
        </w:rPr>
        <w:t>Black text should be included in all SAPs.</w:t>
      </w:r>
    </w:p>
    <w:p w14:paraId="62360676" w14:textId="77777777" w:rsidR="00050C9E" w:rsidRPr="00050C9E" w:rsidRDefault="00050C9E" w:rsidP="0085023E">
      <w:pPr>
        <w:rPr>
          <w:color w:val="FF0000"/>
        </w:rPr>
      </w:pPr>
    </w:p>
    <w:p w14:paraId="121FA69F" w14:textId="77777777" w:rsidR="0085023E" w:rsidRPr="0085023E" w:rsidRDefault="0085023E" w:rsidP="0085023E"/>
    <w:p w14:paraId="6347CA4C" w14:textId="77777777" w:rsidR="0085023E" w:rsidRPr="0085023E" w:rsidRDefault="0085023E" w:rsidP="0085023E"/>
    <w:p w14:paraId="5428A9B6" w14:textId="77777777" w:rsidR="0085023E" w:rsidRPr="0085023E" w:rsidRDefault="0085023E" w:rsidP="0085023E"/>
    <w:p w14:paraId="37039EBB" w14:textId="77777777" w:rsidR="0085023E" w:rsidRPr="0085023E" w:rsidRDefault="0085023E" w:rsidP="0085023E"/>
    <w:p w14:paraId="20ED5031" w14:textId="77777777" w:rsidR="0085023E" w:rsidRPr="0085023E" w:rsidRDefault="0085023E" w:rsidP="0085023E"/>
    <w:p w14:paraId="4B2A1CA0" w14:textId="77777777" w:rsidR="0085023E" w:rsidRPr="0085023E" w:rsidRDefault="0085023E" w:rsidP="0085023E"/>
    <w:p w14:paraId="29990223" w14:textId="77777777" w:rsidR="0085023E" w:rsidRPr="0085023E" w:rsidRDefault="0085023E" w:rsidP="0085023E"/>
    <w:p w14:paraId="6DF3D4A6" w14:textId="77777777" w:rsidR="0085023E" w:rsidRPr="0085023E" w:rsidRDefault="0085023E" w:rsidP="0085023E"/>
    <w:p w14:paraId="3E31DFA3" w14:textId="77777777" w:rsidR="0085023E" w:rsidRPr="0085023E" w:rsidRDefault="0085023E" w:rsidP="0085023E"/>
    <w:p w14:paraId="1A5D4975" w14:textId="77777777" w:rsidR="0085023E" w:rsidRPr="0085023E" w:rsidRDefault="0085023E" w:rsidP="0085023E"/>
    <w:p w14:paraId="07D7CDCC" w14:textId="77777777" w:rsidR="0085023E" w:rsidRPr="0085023E" w:rsidRDefault="0085023E" w:rsidP="0085023E"/>
    <w:p w14:paraId="7CFEB8BD" w14:textId="77777777" w:rsidR="0085023E" w:rsidRPr="0085023E" w:rsidRDefault="0085023E" w:rsidP="0085023E"/>
    <w:p w14:paraId="53021C40" w14:textId="77777777" w:rsidR="0085023E" w:rsidRPr="0085023E" w:rsidRDefault="0085023E" w:rsidP="0085023E"/>
    <w:p w14:paraId="1302AB2E" w14:textId="77777777" w:rsidR="0085023E" w:rsidRPr="0085023E" w:rsidRDefault="0085023E" w:rsidP="0085023E"/>
    <w:p w14:paraId="686DB4B6" w14:textId="77777777" w:rsidR="0085023E" w:rsidRPr="0085023E" w:rsidRDefault="0085023E" w:rsidP="0085023E"/>
    <w:p w14:paraId="53BAA260" w14:textId="77777777" w:rsidR="0085023E" w:rsidRPr="0085023E" w:rsidRDefault="0085023E" w:rsidP="0085023E"/>
    <w:p w14:paraId="39F42B2C" w14:textId="77777777" w:rsidR="0085023E" w:rsidRPr="0085023E" w:rsidRDefault="0085023E" w:rsidP="0085023E"/>
    <w:p w14:paraId="6728F8D8" w14:textId="77777777" w:rsidR="0085023E" w:rsidRPr="0085023E" w:rsidRDefault="0085023E" w:rsidP="0085023E"/>
    <w:p w14:paraId="29DF69B6" w14:textId="77777777" w:rsidR="0085023E" w:rsidRPr="0085023E" w:rsidRDefault="0085023E" w:rsidP="0085023E"/>
    <w:p w14:paraId="7AE72C87" w14:textId="77777777" w:rsidR="0085023E" w:rsidRPr="0085023E" w:rsidRDefault="0085023E" w:rsidP="0085023E"/>
    <w:p w14:paraId="11A426D7" w14:textId="77777777" w:rsidR="0085023E" w:rsidRPr="0085023E" w:rsidRDefault="0085023E" w:rsidP="0085023E"/>
    <w:p w14:paraId="6172B9E1" w14:textId="77777777" w:rsidR="0085023E" w:rsidRPr="0085023E" w:rsidRDefault="0085023E" w:rsidP="0085023E"/>
    <w:p w14:paraId="0951DA49" w14:textId="77777777" w:rsidR="0085023E" w:rsidRPr="0085023E" w:rsidRDefault="0085023E" w:rsidP="0085023E"/>
    <w:p w14:paraId="242FEB6D" w14:textId="77777777" w:rsidR="0085023E" w:rsidRPr="0085023E" w:rsidRDefault="0085023E" w:rsidP="0085023E"/>
    <w:p w14:paraId="5D678452" w14:textId="77777777" w:rsidR="0085023E" w:rsidRPr="0085023E" w:rsidRDefault="0085023E" w:rsidP="0085023E"/>
    <w:p w14:paraId="674C21D1" w14:textId="77777777" w:rsidR="0085023E" w:rsidRPr="0085023E" w:rsidRDefault="0085023E" w:rsidP="0085023E"/>
    <w:p w14:paraId="6EBA3B92" w14:textId="77777777" w:rsidR="0085023E" w:rsidRPr="0085023E" w:rsidRDefault="0085023E" w:rsidP="0085023E"/>
    <w:p w14:paraId="798C3869" w14:textId="3B764D39" w:rsidR="0085023E" w:rsidRPr="0085023E" w:rsidRDefault="001B06C3" w:rsidP="0085023E">
      <w:r>
        <w:rPr>
          <w:noProof/>
          <w:lang w:eastAsia="en-GB"/>
        </w:rPr>
        <w:drawing>
          <wp:anchor distT="0" distB="0" distL="114300" distR="114300" simplePos="0" relativeHeight="251661312" behindDoc="1" locked="0" layoutInCell="1" allowOverlap="0" wp14:anchorId="225F7C73" wp14:editId="4C33761C">
            <wp:simplePos x="0" y="0"/>
            <wp:positionH relativeFrom="margin">
              <wp:posOffset>-314325</wp:posOffset>
            </wp:positionH>
            <wp:positionV relativeFrom="paragraph">
              <wp:posOffset>-873760</wp:posOffset>
            </wp:positionV>
            <wp:extent cx="1152525" cy="1026408"/>
            <wp:effectExtent l="0" t="0" r="0" b="2540"/>
            <wp:wrapNone/>
            <wp:docPr id="2" name="Picture 2"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26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D1566" w14:textId="4BFD9222" w:rsidR="0085023E" w:rsidRDefault="0085023E" w:rsidP="0085023E"/>
    <w:p w14:paraId="59DC09E7" w14:textId="6974BDCE" w:rsidR="00182BE8" w:rsidRDefault="00182BE8" w:rsidP="0085023E"/>
    <w:p w14:paraId="3EA26E57" w14:textId="77777777" w:rsidR="00182BE8" w:rsidRPr="0085023E" w:rsidRDefault="00182BE8" w:rsidP="0085023E"/>
    <w:p w14:paraId="323DD9C0" w14:textId="711DCAD9" w:rsidR="00050C9E" w:rsidRPr="00C73A66" w:rsidRDefault="00050C9E" w:rsidP="001B06C3">
      <w:pPr>
        <w:tabs>
          <w:tab w:val="left" w:pos="4995"/>
        </w:tabs>
        <w:jc w:val="center"/>
        <w:rPr>
          <w:color w:val="FF0000"/>
        </w:rPr>
      </w:pPr>
      <w:r w:rsidRPr="00C73A66">
        <w:rPr>
          <w:color w:val="FF0000"/>
        </w:rPr>
        <w:t>&lt;&lt;Trial Logo (if available)&gt;&gt;</w:t>
      </w:r>
    </w:p>
    <w:p w14:paraId="09D75892" w14:textId="77777777" w:rsidR="00050C9E" w:rsidRPr="00050C9E" w:rsidRDefault="00050C9E" w:rsidP="00050C9E"/>
    <w:p w14:paraId="256D86E6" w14:textId="77777777" w:rsidR="00050C9E" w:rsidRDefault="00050C9E" w:rsidP="00050C9E"/>
    <w:p w14:paraId="75DCDF52" w14:textId="3BE584DF" w:rsidR="004250A3" w:rsidRPr="00C73A66" w:rsidRDefault="001B06C3" w:rsidP="00050C9E">
      <w:pPr>
        <w:tabs>
          <w:tab w:val="left" w:pos="3915"/>
        </w:tabs>
        <w:jc w:val="center"/>
        <w:rPr>
          <w:color w:val="FF0000"/>
          <w:sz w:val="24"/>
          <w:szCs w:val="24"/>
        </w:rPr>
      </w:pPr>
      <w:r w:rsidRPr="00C73A66">
        <w:rPr>
          <w:color w:val="FF0000"/>
          <w:sz w:val="24"/>
          <w:szCs w:val="24"/>
        </w:rPr>
        <w:t>&lt;&lt;</w:t>
      </w:r>
      <w:r w:rsidR="00050C9E" w:rsidRPr="00C73A66">
        <w:rPr>
          <w:color w:val="FF0000"/>
          <w:sz w:val="24"/>
          <w:szCs w:val="24"/>
        </w:rPr>
        <w:t>Trial Name and Acronym</w:t>
      </w:r>
      <w:r w:rsidRPr="00C73A66">
        <w:rPr>
          <w:color w:val="FF0000"/>
          <w:sz w:val="24"/>
          <w:szCs w:val="24"/>
        </w:rPr>
        <w:t>&gt;&gt;</w:t>
      </w:r>
    </w:p>
    <w:p w14:paraId="35704EB7" w14:textId="77777777" w:rsidR="00050C9E" w:rsidRPr="00050C9E" w:rsidRDefault="00050C9E" w:rsidP="00050C9E">
      <w:pPr>
        <w:tabs>
          <w:tab w:val="left" w:pos="3915"/>
        </w:tabs>
        <w:jc w:val="center"/>
        <w:rPr>
          <w:sz w:val="24"/>
          <w:szCs w:val="24"/>
        </w:rPr>
      </w:pPr>
    </w:p>
    <w:p w14:paraId="30889B1F" w14:textId="77777777" w:rsidR="00050C9E" w:rsidRPr="004B5D5F" w:rsidRDefault="00050C9E" w:rsidP="00050C9E">
      <w:pPr>
        <w:tabs>
          <w:tab w:val="left" w:pos="3915"/>
        </w:tabs>
        <w:jc w:val="center"/>
        <w:rPr>
          <w:b/>
          <w:color w:val="000000" w:themeColor="text1"/>
          <w:sz w:val="56"/>
          <w:szCs w:val="56"/>
        </w:rPr>
      </w:pPr>
      <w:r w:rsidRPr="004B5D5F">
        <w:rPr>
          <w:b/>
          <w:color w:val="000000" w:themeColor="text1"/>
          <w:sz w:val="56"/>
          <w:szCs w:val="56"/>
        </w:rPr>
        <w:t>Statistical Analysis Plan</w:t>
      </w:r>
    </w:p>
    <w:p w14:paraId="03B3C989" w14:textId="77777777" w:rsidR="00050C9E" w:rsidRDefault="00050C9E" w:rsidP="00050C9E">
      <w:pPr>
        <w:tabs>
          <w:tab w:val="left" w:pos="3915"/>
        </w:tabs>
        <w:jc w:val="center"/>
      </w:pPr>
    </w:p>
    <w:p w14:paraId="23473502" w14:textId="77777777" w:rsidR="002C4DAB" w:rsidRPr="00C73A66" w:rsidRDefault="002C4DAB" w:rsidP="00050C9E">
      <w:pPr>
        <w:tabs>
          <w:tab w:val="left" w:pos="3915"/>
        </w:tabs>
        <w:jc w:val="center"/>
        <w:rPr>
          <w:b/>
          <w:color w:val="0070C0"/>
          <w:sz w:val="32"/>
          <w:szCs w:val="32"/>
          <w:u w:val="single"/>
        </w:rPr>
      </w:pPr>
      <w:r w:rsidRPr="00C73A66">
        <w:rPr>
          <w:b/>
          <w:color w:val="0070C0"/>
          <w:sz w:val="32"/>
          <w:szCs w:val="32"/>
          <w:u w:val="single"/>
        </w:rPr>
        <w:t>CONFIDENTIAL</w:t>
      </w:r>
    </w:p>
    <w:p w14:paraId="7DC955F4" w14:textId="43A914A0" w:rsidR="002C4DAB" w:rsidRPr="00C73A66" w:rsidRDefault="002C4DAB" w:rsidP="00050C9E">
      <w:pPr>
        <w:tabs>
          <w:tab w:val="left" w:pos="3915"/>
        </w:tabs>
        <w:jc w:val="center"/>
        <w:rPr>
          <w:color w:val="FF0000"/>
        </w:rPr>
      </w:pPr>
      <w:r w:rsidRPr="00C73A66">
        <w:rPr>
          <w:color w:val="FF0000"/>
        </w:rPr>
        <w:t>(</w:t>
      </w:r>
      <w:r w:rsidR="001F44AF" w:rsidRPr="00C73A66">
        <w:rPr>
          <w:color w:val="FF0000"/>
        </w:rPr>
        <w:t>This</w:t>
      </w:r>
      <w:r w:rsidR="00C73A66" w:rsidRPr="00C73A66">
        <w:rPr>
          <w:color w:val="FF0000"/>
        </w:rPr>
        <w:t xml:space="preserve"> sh</w:t>
      </w:r>
      <w:r w:rsidRPr="00C73A66">
        <w:rPr>
          <w:color w:val="FF0000"/>
        </w:rPr>
        <w:t>ould be included if requested</w:t>
      </w:r>
      <w:r w:rsidR="002B150A" w:rsidRPr="00C73A66">
        <w:rPr>
          <w:color w:val="FF0000"/>
        </w:rPr>
        <w:t xml:space="preserve"> by the trial team</w:t>
      </w:r>
      <w:r w:rsidRPr="00C73A66">
        <w:rPr>
          <w:color w:val="FF0000"/>
        </w:rPr>
        <w:t>)</w:t>
      </w:r>
    </w:p>
    <w:p w14:paraId="2FF375BE" w14:textId="77777777" w:rsidR="00050C9E" w:rsidRDefault="00050C9E" w:rsidP="00050C9E">
      <w:pPr>
        <w:tabs>
          <w:tab w:val="left" w:pos="3915"/>
        </w:tabs>
        <w:jc w:val="center"/>
      </w:pPr>
    </w:p>
    <w:tbl>
      <w:tblPr>
        <w:tblStyle w:val="TableGrid"/>
        <w:tblW w:w="10065" w:type="dxa"/>
        <w:tblInd w:w="-582" w:type="dxa"/>
        <w:tblLook w:val="04A0" w:firstRow="1" w:lastRow="0" w:firstColumn="1" w:lastColumn="0" w:noHBand="0" w:noVBand="1"/>
      </w:tblPr>
      <w:tblGrid>
        <w:gridCol w:w="2418"/>
        <w:gridCol w:w="7647"/>
      </w:tblGrid>
      <w:tr w:rsidR="00050C9E" w14:paraId="05ADE942" w14:textId="77777777" w:rsidTr="008F0D4B">
        <w:tc>
          <w:tcPr>
            <w:tcW w:w="2418" w:type="dxa"/>
            <w:tcBorders>
              <w:top w:val="single" w:sz="12" w:space="0" w:color="auto"/>
              <w:left w:val="single" w:sz="12" w:space="0" w:color="auto"/>
              <w:right w:val="single" w:sz="12" w:space="0" w:color="auto"/>
            </w:tcBorders>
            <w:shd w:val="clear" w:color="auto" w:fill="D0CECE" w:themeFill="background2" w:themeFillShade="E6"/>
          </w:tcPr>
          <w:p w14:paraId="29F8B67E" w14:textId="146C74B4" w:rsidR="00050C9E" w:rsidRPr="00050C9E" w:rsidRDefault="006973DA" w:rsidP="00050C9E">
            <w:pPr>
              <w:tabs>
                <w:tab w:val="left" w:pos="3915"/>
              </w:tabs>
              <w:rPr>
                <w:b/>
              </w:rPr>
            </w:pPr>
            <w:r>
              <w:rPr>
                <w:b/>
              </w:rPr>
              <w:t xml:space="preserve">SAP </w:t>
            </w:r>
            <w:r w:rsidR="00050C9E" w:rsidRPr="00050C9E">
              <w:rPr>
                <w:b/>
              </w:rPr>
              <w:t>Version No</w:t>
            </w:r>
          </w:p>
        </w:tc>
        <w:tc>
          <w:tcPr>
            <w:tcW w:w="7647" w:type="dxa"/>
            <w:tcBorders>
              <w:top w:val="single" w:sz="12" w:space="0" w:color="auto"/>
              <w:left w:val="single" w:sz="12" w:space="0" w:color="auto"/>
              <w:right w:val="single" w:sz="12" w:space="0" w:color="auto"/>
            </w:tcBorders>
          </w:tcPr>
          <w:p w14:paraId="457DC9A7" w14:textId="77777777" w:rsidR="00050C9E" w:rsidRDefault="00050C9E" w:rsidP="00050C9E">
            <w:pPr>
              <w:tabs>
                <w:tab w:val="left" w:pos="3915"/>
              </w:tabs>
              <w:jc w:val="center"/>
            </w:pPr>
          </w:p>
        </w:tc>
      </w:tr>
      <w:tr w:rsidR="00050C9E" w14:paraId="68CB87FB" w14:textId="77777777" w:rsidTr="008F0D4B">
        <w:tc>
          <w:tcPr>
            <w:tcW w:w="2418" w:type="dxa"/>
            <w:tcBorders>
              <w:left w:val="single" w:sz="12" w:space="0" w:color="auto"/>
              <w:right w:val="single" w:sz="12" w:space="0" w:color="auto"/>
            </w:tcBorders>
            <w:shd w:val="clear" w:color="auto" w:fill="D0CECE" w:themeFill="background2" w:themeFillShade="E6"/>
          </w:tcPr>
          <w:p w14:paraId="41040CCC" w14:textId="447DEF9A" w:rsidR="00050C9E" w:rsidRPr="00050C9E" w:rsidRDefault="002B150A" w:rsidP="00050C9E">
            <w:pPr>
              <w:tabs>
                <w:tab w:val="left" w:pos="3915"/>
              </w:tabs>
              <w:rPr>
                <w:b/>
              </w:rPr>
            </w:pPr>
            <w:r w:rsidRPr="00050C9E">
              <w:rPr>
                <w:b/>
              </w:rPr>
              <w:t>C</w:t>
            </w:r>
            <w:r>
              <w:rPr>
                <w:b/>
              </w:rPr>
              <w:t xml:space="preserve">hief </w:t>
            </w:r>
            <w:r w:rsidRPr="00050C9E">
              <w:rPr>
                <w:b/>
              </w:rPr>
              <w:t>I</w:t>
            </w:r>
            <w:r>
              <w:rPr>
                <w:b/>
              </w:rPr>
              <w:t>nvestigator</w:t>
            </w:r>
            <w:r w:rsidRPr="00050C9E">
              <w:rPr>
                <w:b/>
              </w:rPr>
              <w:t xml:space="preserve"> </w:t>
            </w:r>
            <w:r w:rsidR="00050C9E" w:rsidRPr="00050C9E">
              <w:rPr>
                <w:b/>
              </w:rPr>
              <w:t>Name</w:t>
            </w:r>
          </w:p>
        </w:tc>
        <w:tc>
          <w:tcPr>
            <w:tcW w:w="7647" w:type="dxa"/>
            <w:tcBorders>
              <w:left w:val="single" w:sz="12" w:space="0" w:color="auto"/>
              <w:right w:val="single" w:sz="12" w:space="0" w:color="auto"/>
            </w:tcBorders>
          </w:tcPr>
          <w:p w14:paraId="536BC759" w14:textId="77777777" w:rsidR="00050C9E" w:rsidRDefault="00050C9E" w:rsidP="00050C9E">
            <w:pPr>
              <w:tabs>
                <w:tab w:val="left" w:pos="3915"/>
              </w:tabs>
              <w:jc w:val="center"/>
            </w:pPr>
          </w:p>
        </w:tc>
      </w:tr>
      <w:tr w:rsidR="00050C9E" w14:paraId="239E9622" w14:textId="77777777" w:rsidTr="008F0D4B">
        <w:tc>
          <w:tcPr>
            <w:tcW w:w="2418" w:type="dxa"/>
            <w:tcBorders>
              <w:left w:val="single" w:sz="12" w:space="0" w:color="auto"/>
              <w:bottom w:val="single" w:sz="12" w:space="0" w:color="auto"/>
              <w:right w:val="single" w:sz="12" w:space="0" w:color="auto"/>
            </w:tcBorders>
            <w:shd w:val="clear" w:color="auto" w:fill="D0CECE" w:themeFill="background2" w:themeFillShade="E6"/>
          </w:tcPr>
          <w:p w14:paraId="632CA28A" w14:textId="2E5DBE63" w:rsidR="00050C9E" w:rsidRPr="00050C9E" w:rsidRDefault="002B150A" w:rsidP="00050C9E">
            <w:pPr>
              <w:tabs>
                <w:tab w:val="left" w:pos="3915"/>
              </w:tabs>
              <w:rPr>
                <w:b/>
              </w:rPr>
            </w:pPr>
            <w:r w:rsidRPr="00050C9E">
              <w:rPr>
                <w:b/>
              </w:rPr>
              <w:t>C</w:t>
            </w:r>
            <w:r>
              <w:rPr>
                <w:b/>
              </w:rPr>
              <w:t xml:space="preserve">hief </w:t>
            </w:r>
            <w:r w:rsidRPr="00050C9E">
              <w:rPr>
                <w:b/>
              </w:rPr>
              <w:t>I</w:t>
            </w:r>
            <w:r>
              <w:rPr>
                <w:b/>
              </w:rPr>
              <w:t>nvestigator</w:t>
            </w:r>
            <w:r w:rsidRPr="00050C9E">
              <w:rPr>
                <w:b/>
              </w:rPr>
              <w:t xml:space="preserve"> </w:t>
            </w:r>
            <w:r w:rsidR="00050C9E" w:rsidRPr="00050C9E">
              <w:rPr>
                <w:b/>
              </w:rPr>
              <w:t>Email address</w:t>
            </w:r>
          </w:p>
        </w:tc>
        <w:tc>
          <w:tcPr>
            <w:tcW w:w="7647" w:type="dxa"/>
            <w:tcBorders>
              <w:left w:val="single" w:sz="12" w:space="0" w:color="auto"/>
              <w:bottom w:val="single" w:sz="12" w:space="0" w:color="auto"/>
              <w:right w:val="single" w:sz="12" w:space="0" w:color="auto"/>
            </w:tcBorders>
          </w:tcPr>
          <w:p w14:paraId="426479B9" w14:textId="77777777" w:rsidR="00050C9E" w:rsidRDefault="00050C9E" w:rsidP="00050C9E">
            <w:pPr>
              <w:tabs>
                <w:tab w:val="left" w:pos="3915"/>
              </w:tabs>
              <w:jc w:val="center"/>
            </w:pPr>
          </w:p>
        </w:tc>
      </w:tr>
    </w:tbl>
    <w:p w14:paraId="15F26DB9" w14:textId="77777777" w:rsidR="00AD2EB6" w:rsidRDefault="00AD2EB6" w:rsidP="004D7820">
      <w:pPr>
        <w:tabs>
          <w:tab w:val="left" w:pos="3915"/>
        </w:tabs>
        <w:jc w:val="center"/>
      </w:pPr>
    </w:p>
    <w:p w14:paraId="1067FDBE" w14:textId="77777777" w:rsidR="00050C9E" w:rsidRDefault="00050C9E" w:rsidP="00050C9E">
      <w:pPr>
        <w:tabs>
          <w:tab w:val="left" w:pos="3915"/>
        </w:tabs>
        <w:jc w:val="center"/>
      </w:pPr>
    </w:p>
    <w:p w14:paraId="007E29F5" w14:textId="77777777" w:rsidR="008F597F" w:rsidRPr="00C73A66" w:rsidRDefault="008F597F" w:rsidP="00050C9E">
      <w:pPr>
        <w:tabs>
          <w:tab w:val="left" w:pos="3915"/>
        </w:tabs>
        <w:jc w:val="center"/>
      </w:pPr>
    </w:p>
    <w:p w14:paraId="031C5DDF" w14:textId="6028BA24" w:rsidR="008F597F" w:rsidRPr="00C73A66" w:rsidRDefault="008F597F" w:rsidP="008F597F">
      <w:pPr>
        <w:tabs>
          <w:tab w:val="left" w:pos="3915"/>
        </w:tabs>
        <w:rPr>
          <w:color w:val="FF0000"/>
        </w:rPr>
      </w:pPr>
      <w:r w:rsidRPr="00C73A66">
        <w:rPr>
          <w:color w:val="FF0000"/>
        </w:rPr>
        <w:t xml:space="preserve">Further tables to include optional details such as Funder Name, </w:t>
      </w:r>
      <w:r w:rsidR="001A459F" w:rsidRPr="00C73A66">
        <w:rPr>
          <w:color w:val="FF0000"/>
        </w:rPr>
        <w:t>current registry number</w:t>
      </w:r>
      <w:r w:rsidRPr="00C73A66">
        <w:rPr>
          <w:color w:val="FF0000"/>
        </w:rPr>
        <w:t xml:space="preserve"> etc. can be included here if required</w:t>
      </w:r>
      <w:r w:rsidR="00C73A66" w:rsidRPr="00C73A66">
        <w:rPr>
          <w:color w:val="FF0000"/>
        </w:rPr>
        <w:t>.</w:t>
      </w:r>
      <w:r w:rsidRPr="00C73A66">
        <w:rPr>
          <w:color w:val="FF0000"/>
        </w:rPr>
        <w:t xml:space="preserve"> </w:t>
      </w:r>
    </w:p>
    <w:p w14:paraId="706A7C24" w14:textId="613692D5" w:rsidR="002B150A" w:rsidRPr="00C73A66" w:rsidRDefault="002B150A" w:rsidP="008F597F">
      <w:pPr>
        <w:tabs>
          <w:tab w:val="left" w:pos="3915"/>
        </w:tabs>
        <w:rPr>
          <w:color w:val="FF0000"/>
        </w:rPr>
      </w:pPr>
    </w:p>
    <w:p w14:paraId="4B7B3589" w14:textId="25CFA259" w:rsidR="002B150A" w:rsidRPr="00C73A66" w:rsidRDefault="002B150A" w:rsidP="00C73A66">
      <w:pPr>
        <w:rPr>
          <w:color w:val="FF0000"/>
        </w:rPr>
      </w:pPr>
      <w:r w:rsidRPr="00C73A66">
        <w:rPr>
          <w:color w:val="FF0000"/>
        </w:rPr>
        <w:t>Authorship of the SAP should be described in detail in the table below. The number of rows required depends on the number of authors working on the SAP. Please include ALL authors that contributed to the SAP.</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5"/>
        <w:gridCol w:w="1685"/>
        <w:gridCol w:w="1427"/>
        <w:gridCol w:w="1364"/>
        <w:gridCol w:w="3555"/>
      </w:tblGrid>
      <w:tr w:rsidR="002B150A" w14:paraId="2E433AF5" w14:textId="77777777" w:rsidTr="005D2572">
        <w:tc>
          <w:tcPr>
            <w:tcW w:w="9016" w:type="dxa"/>
            <w:gridSpan w:val="5"/>
            <w:tcBorders>
              <w:top w:val="single" w:sz="12" w:space="0" w:color="auto"/>
              <w:bottom w:val="single" w:sz="12" w:space="0" w:color="auto"/>
            </w:tcBorders>
            <w:shd w:val="clear" w:color="auto" w:fill="D0CECE" w:themeFill="background2" w:themeFillShade="E6"/>
          </w:tcPr>
          <w:p w14:paraId="50C19A24" w14:textId="77777777" w:rsidR="002B150A" w:rsidRPr="00F66E45" w:rsidRDefault="002B150A" w:rsidP="005D2572">
            <w:r w:rsidRPr="00F66E45">
              <w:t>SAP authors</w:t>
            </w:r>
          </w:p>
        </w:tc>
      </w:tr>
      <w:tr w:rsidR="002B150A" w14:paraId="631553E4" w14:textId="77777777" w:rsidTr="005D2572">
        <w:tc>
          <w:tcPr>
            <w:tcW w:w="952" w:type="dxa"/>
            <w:tcBorders>
              <w:top w:val="single" w:sz="12" w:space="0" w:color="auto"/>
            </w:tcBorders>
            <w:vAlign w:val="bottom"/>
          </w:tcPr>
          <w:p w14:paraId="6439A7B6" w14:textId="77777777" w:rsidR="002B150A" w:rsidRPr="00CB4E5F" w:rsidRDefault="002B150A" w:rsidP="005D2572">
            <w:pPr>
              <w:spacing w:after="200"/>
              <w:rPr>
                <w:b/>
              </w:rPr>
            </w:pPr>
            <w:r w:rsidRPr="00CB4E5F">
              <w:rPr>
                <w:b/>
              </w:rPr>
              <w:t>Number</w:t>
            </w:r>
          </w:p>
        </w:tc>
        <w:tc>
          <w:tcPr>
            <w:tcW w:w="1703" w:type="dxa"/>
            <w:tcBorders>
              <w:top w:val="single" w:sz="12" w:space="0" w:color="auto"/>
            </w:tcBorders>
            <w:vAlign w:val="bottom"/>
          </w:tcPr>
          <w:p w14:paraId="12E3E1BD" w14:textId="77777777" w:rsidR="002B150A" w:rsidRPr="00CB4E5F" w:rsidRDefault="002B150A" w:rsidP="005D2572">
            <w:pPr>
              <w:spacing w:after="200"/>
              <w:rPr>
                <w:b/>
              </w:rPr>
            </w:pPr>
            <w:r w:rsidRPr="00CB4E5F">
              <w:rPr>
                <w:b/>
              </w:rPr>
              <w:t>Name</w:t>
            </w:r>
          </w:p>
        </w:tc>
        <w:tc>
          <w:tcPr>
            <w:tcW w:w="1428" w:type="dxa"/>
            <w:tcBorders>
              <w:top w:val="single" w:sz="12" w:space="0" w:color="auto"/>
            </w:tcBorders>
            <w:vAlign w:val="bottom"/>
          </w:tcPr>
          <w:p w14:paraId="4B57C35C" w14:textId="77777777" w:rsidR="002B150A" w:rsidRPr="00CB4E5F" w:rsidRDefault="002B150A" w:rsidP="005D2572">
            <w:pPr>
              <w:spacing w:after="200"/>
              <w:rPr>
                <w:b/>
              </w:rPr>
            </w:pPr>
            <w:r w:rsidRPr="00CB4E5F">
              <w:rPr>
                <w:b/>
              </w:rPr>
              <w:t>Date involvement started</w:t>
            </w:r>
          </w:p>
        </w:tc>
        <w:tc>
          <w:tcPr>
            <w:tcW w:w="1332" w:type="dxa"/>
            <w:tcBorders>
              <w:top w:val="single" w:sz="12" w:space="0" w:color="auto"/>
            </w:tcBorders>
            <w:vAlign w:val="bottom"/>
          </w:tcPr>
          <w:p w14:paraId="00EE8701" w14:textId="77777777" w:rsidR="002B150A" w:rsidRPr="00CB4E5F" w:rsidRDefault="002B150A" w:rsidP="005D2572">
            <w:pPr>
              <w:spacing w:after="200"/>
              <w:rPr>
                <w:b/>
              </w:rPr>
            </w:pPr>
            <w:r w:rsidRPr="00CB4E5F">
              <w:rPr>
                <w:b/>
              </w:rPr>
              <w:t xml:space="preserve">Date involvement finished </w:t>
            </w:r>
          </w:p>
        </w:tc>
        <w:tc>
          <w:tcPr>
            <w:tcW w:w="3601" w:type="dxa"/>
            <w:tcBorders>
              <w:top w:val="single" w:sz="12" w:space="0" w:color="auto"/>
            </w:tcBorders>
            <w:vAlign w:val="bottom"/>
          </w:tcPr>
          <w:p w14:paraId="59BDD806" w14:textId="77777777" w:rsidR="002B150A" w:rsidRPr="00CB4E5F" w:rsidRDefault="002B150A" w:rsidP="005D2572">
            <w:pPr>
              <w:spacing w:after="200"/>
              <w:rPr>
                <w:b/>
              </w:rPr>
            </w:pPr>
            <w:r w:rsidRPr="00CB4E5F">
              <w:rPr>
                <w:b/>
              </w:rPr>
              <w:t>Notes (optional)</w:t>
            </w:r>
          </w:p>
        </w:tc>
      </w:tr>
      <w:tr w:rsidR="002B150A" w14:paraId="3A9110A4" w14:textId="77777777" w:rsidTr="005D2572">
        <w:tc>
          <w:tcPr>
            <w:tcW w:w="952" w:type="dxa"/>
          </w:tcPr>
          <w:p w14:paraId="444044D8" w14:textId="77777777" w:rsidR="002B150A" w:rsidRPr="00CB4E5F" w:rsidRDefault="002B150A" w:rsidP="005D2572">
            <w:pPr>
              <w:spacing w:after="200"/>
              <w:rPr>
                <w:b/>
              </w:rPr>
            </w:pPr>
            <w:r w:rsidRPr="00CB4E5F">
              <w:rPr>
                <w:b/>
              </w:rPr>
              <w:t>1</w:t>
            </w:r>
          </w:p>
        </w:tc>
        <w:tc>
          <w:tcPr>
            <w:tcW w:w="1703" w:type="dxa"/>
          </w:tcPr>
          <w:p w14:paraId="709DE556" w14:textId="77777777" w:rsidR="002B150A" w:rsidRDefault="002B150A" w:rsidP="005D2572">
            <w:pPr>
              <w:spacing w:after="200"/>
            </w:pPr>
          </w:p>
        </w:tc>
        <w:tc>
          <w:tcPr>
            <w:tcW w:w="1428" w:type="dxa"/>
          </w:tcPr>
          <w:p w14:paraId="74741065" w14:textId="77777777" w:rsidR="002B150A" w:rsidRDefault="002B150A" w:rsidP="005D2572">
            <w:pPr>
              <w:spacing w:after="200"/>
            </w:pPr>
          </w:p>
        </w:tc>
        <w:tc>
          <w:tcPr>
            <w:tcW w:w="1332" w:type="dxa"/>
          </w:tcPr>
          <w:p w14:paraId="23A5F226" w14:textId="77777777" w:rsidR="002B150A" w:rsidRDefault="002B150A" w:rsidP="005D2572">
            <w:pPr>
              <w:spacing w:after="200"/>
            </w:pPr>
          </w:p>
        </w:tc>
        <w:tc>
          <w:tcPr>
            <w:tcW w:w="3601" w:type="dxa"/>
          </w:tcPr>
          <w:p w14:paraId="30474E3C" w14:textId="77777777" w:rsidR="002B150A" w:rsidRDefault="002B150A" w:rsidP="005D2572">
            <w:pPr>
              <w:spacing w:after="200"/>
            </w:pPr>
          </w:p>
        </w:tc>
      </w:tr>
      <w:tr w:rsidR="002B150A" w14:paraId="62657163" w14:textId="77777777" w:rsidTr="005D2572">
        <w:tc>
          <w:tcPr>
            <w:tcW w:w="952" w:type="dxa"/>
          </w:tcPr>
          <w:p w14:paraId="6A3829EF" w14:textId="77777777" w:rsidR="002B150A" w:rsidRPr="00CB4E5F" w:rsidRDefault="002B150A" w:rsidP="005D2572">
            <w:pPr>
              <w:spacing w:after="200"/>
              <w:rPr>
                <w:b/>
              </w:rPr>
            </w:pPr>
            <w:r w:rsidRPr="00CB4E5F">
              <w:rPr>
                <w:b/>
              </w:rPr>
              <w:t>2</w:t>
            </w:r>
          </w:p>
        </w:tc>
        <w:tc>
          <w:tcPr>
            <w:tcW w:w="1703" w:type="dxa"/>
          </w:tcPr>
          <w:p w14:paraId="07ADA52C" w14:textId="77777777" w:rsidR="002B150A" w:rsidRDefault="002B150A" w:rsidP="005D2572">
            <w:pPr>
              <w:spacing w:after="200"/>
            </w:pPr>
          </w:p>
        </w:tc>
        <w:tc>
          <w:tcPr>
            <w:tcW w:w="1428" w:type="dxa"/>
          </w:tcPr>
          <w:p w14:paraId="2BA63951" w14:textId="77777777" w:rsidR="002B150A" w:rsidRDefault="002B150A" w:rsidP="005D2572">
            <w:pPr>
              <w:spacing w:after="200"/>
            </w:pPr>
          </w:p>
        </w:tc>
        <w:tc>
          <w:tcPr>
            <w:tcW w:w="1332" w:type="dxa"/>
          </w:tcPr>
          <w:p w14:paraId="22F191F9" w14:textId="77777777" w:rsidR="002B150A" w:rsidRDefault="002B150A" w:rsidP="005D2572">
            <w:pPr>
              <w:spacing w:after="200"/>
            </w:pPr>
          </w:p>
        </w:tc>
        <w:tc>
          <w:tcPr>
            <w:tcW w:w="3601" w:type="dxa"/>
          </w:tcPr>
          <w:p w14:paraId="2879C41E" w14:textId="77777777" w:rsidR="002B150A" w:rsidRDefault="002B150A" w:rsidP="005D2572">
            <w:pPr>
              <w:spacing w:after="200"/>
            </w:pPr>
          </w:p>
        </w:tc>
      </w:tr>
      <w:tr w:rsidR="002B150A" w14:paraId="07B25E54" w14:textId="77777777" w:rsidTr="005D2572">
        <w:tc>
          <w:tcPr>
            <w:tcW w:w="952" w:type="dxa"/>
          </w:tcPr>
          <w:p w14:paraId="68BBCF89" w14:textId="77777777" w:rsidR="002B150A" w:rsidRPr="00CB4E5F" w:rsidRDefault="002B150A" w:rsidP="005D2572">
            <w:pPr>
              <w:spacing w:after="200"/>
              <w:rPr>
                <w:b/>
              </w:rPr>
            </w:pPr>
            <w:r w:rsidRPr="00CB4E5F">
              <w:rPr>
                <w:b/>
              </w:rPr>
              <w:t>3</w:t>
            </w:r>
          </w:p>
        </w:tc>
        <w:tc>
          <w:tcPr>
            <w:tcW w:w="1703" w:type="dxa"/>
          </w:tcPr>
          <w:p w14:paraId="08159C2E" w14:textId="77777777" w:rsidR="002B150A" w:rsidRDefault="002B150A" w:rsidP="005D2572">
            <w:pPr>
              <w:spacing w:after="200"/>
            </w:pPr>
          </w:p>
        </w:tc>
        <w:tc>
          <w:tcPr>
            <w:tcW w:w="1428" w:type="dxa"/>
          </w:tcPr>
          <w:p w14:paraId="40154948" w14:textId="77777777" w:rsidR="002B150A" w:rsidRDefault="002B150A" w:rsidP="005D2572">
            <w:pPr>
              <w:spacing w:after="200"/>
            </w:pPr>
          </w:p>
        </w:tc>
        <w:tc>
          <w:tcPr>
            <w:tcW w:w="1332" w:type="dxa"/>
          </w:tcPr>
          <w:p w14:paraId="0BA92E52" w14:textId="77777777" w:rsidR="002B150A" w:rsidRDefault="002B150A" w:rsidP="005D2572">
            <w:pPr>
              <w:spacing w:after="200"/>
            </w:pPr>
          </w:p>
        </w:tc>
        <w:tc>
          <w:tcPr>
            <w:tcW w:w="3601" w:type="dxa"/>
          </w:tcPr>
          <w:p w14:paraId="7462A720" w14:textId="77777777" w:rsidR="002B150A" w:rsidRDefault="002B150A" w:rsidP="005D2572">
            <w:pPr>
              <w:spacing w:after="200"/>
            </w:pPr>
          </w:p>
        </w:tc>
      </w:tr>
      <w:tr w:rsidR="002B150A" w14:paraId="616F7071" w14:textId="77777777" w:rsidTr="005D2572">
        <w:tc>
          <w:tcPr>
            <w:tcW w:w="952" w:type="dxa"/>
          </w:tcPr>
          <w:p w14:paraId="60D97EFA" w14:textId="77777777" w:rsidR="002B150A" w:rsidRPr="00CB4E5F" w:rsidRDefault="002B150A" w:rsidP="005D2572">
            <w:pPr>
              <w:spacing w:after="200"/>
              <w:rPr>
                <w:b/>
              </w:rPr>
            </w:pPr>
            <w:r w:rsidRPr="00CB4E5F">
              <w:rPr>
                <w:b/>
              </w:rPr>
              <w:t>4</w:t>
            </w:r>
          </w:p>
        </w:tc>
        <w:tc>
          <w:tcPr>
            <w:tcW w:w="1703" w:type="dxa"/>
          </w:tcPr>
          <w:p w14:paraId="12E91B15" w14:textId="77777777" w:rsidR="002B150A" w:rsidRDefault="002B150A" w:rsidP="005D2572">
            <w:pPr>
              <w:spacing w:after="200"/>
            </w:pPr>
          </w:p>
        </w:tc>
        <w:tc>
          <w:tcPr>
            <w:tcW w:w="1428" w:type="dxa"/>
          </w:tcPr>
          <w:p w14:paraId="13C0BB70" w14:textId="77777777" w:rsidR="002B150A" w:rsidRDefault="002B150A" w:rsidP="005D2572">
            <w:pPr>
              <w:spacing w:after="200"/>
            </w:pPr>
          </w:p>
        </w:tc>
        <w:tc>
          <w:tcPr>
            <w:tcW w:w="1332" w:type="dxa"/>
          </w:tcPr>
          <w:p w14:paraId="63E3841D" w14:textId="77777777" w:rsidR="002B150A" w:rsidRDefault="002B150A" w:rsidP="005D2572">
            <w:pPr>
              <w:spacing w:after="200"/>
            </w:pPr>
          </w:p>
        </w:tc>
        <w:tc>
          <w:tcPr>
            <w:tcW w:w="3601" w:type="dxa"/>
          </w:tcPr>
          <w:p w14:paraId="2A5030DE" w14:textId="77777777" w:rsidR="002B150A" w:rsidRDefault="002B150A" w:rsidP="005D2572">
            <w:pPr>
              <w:spacing w:after="200"/>
            </w:pPr>
          </w:p>
        </w:tc>
      </w:tr>
    </w:tbl>
    <w:p w14:paraId="0B3976F2" w14:textId="77777777" w:rsidR="002B150A" w:rsidRDefault="002B150A" w:rsidP="002B150A">
      <w:pPr>
        <w:rPr>
          <w:color w:val="FF0000"/>
        </w:rPr>
      </w:pPr>
    </w:p>
    <w:p w14:paraId="05ABF1D7" w14:textId="77777777" w:rsidR="002B150A" w:rsidRPr="008F597F" w:rsidRDefault="002B150A" w:rsidP="008F597F">
      <w:pPr>
        <w:tabs>
          <w:tab w:val="left" w:pos="3915"/>
        </w:tabs>
        <w:rPr>
          <w:i/>
          <w:color w:val="FF0000"/>
        </w:rPr>
      </w:pPr>
    </w:p>
    <w:p w14:paraId="7249DA86" w14:textId="77777777" w:rsidR="008F597F" w:rsidRPr="008F597F" w:rsidRDefault="008F597F" w:rsidP="008F597F">
      <w:pPr>
        <w:tabs>
          <w:tab w:val="left" w:pos="3915"/>
        </w:tabs>
        <w:rPr>
          <w:i/>
          <w:color w:val="FF0000"/>
        </w:rPr>
      </w:pPr>
    </w:p>
    <w:p w14:paraId="165139F5" w14:textId="77777777" w:rsidR="008F597F" w:rsidRDefault="008F597F" w:rsidP="00050C9E">
      <w:pPr>
        <w:tabs>
          <w:tab w:val="left" w:pos="3915"/>
        </w:tabs>
        <w:jc w:val="center"/>
      </w:pPr>
    </w:p>
    <w:tbl>
      <w:tblPr>
        <w:tblStyle w:val="TableGrid"/>
        <w:tblW w:w="10065" w:type="dxa"/>
        <w:tblInd w:w="-582" w:type="dxa"/>
        <w:tblLook w:val="04A0" w:firstRow="1" w:lastRow="0" w:firstColumn="1" w:lastColumn="0" w:noHBand="0" w:noVBand="1"/>
      </w:tblPr>
      <w:tblGrid>
        <w:gridCol w:w="5081"/>
        <w:gridCol w:w="4984"/>
      </w:tblGrid>
      <w:tr w:rsidR="00050C9E" w14:paraId="57B4ABD1" w14:textId="77777777" w:rsidTr="008F0D4B">
        <w:tc>
          <w:tcPr>
            <w:tcW w:w="10065" w:type="dxa"/>
            <w:gridSpan w:val="2"/>
            <w:tcBorders>
              <w:top w:val="single" w:sz="12" w:space="0" w:color="auto"/>
              <w:left w:val="single" w:sz="12" w:space="0" w:color="auto"/>
              <w:right w:val="single" w:sz="12" w:space="0" w:color="auto"/>
            </w:tcBorders>
            <w:shd w:val="clear" w:color="auto" w:fill="D0CECE" w:themeFill="background2" w:themeFillShade="E6"/>
          </w:tcPr>
          <w:p w14:paraId="45292D1E" w14:textId="2801D5F4" w:rsidR="00050C9E" w:rsidRDefault="009055AF" w:rsidP="00050C9E">
            <w:r>
              <w:lastRenderedPageBreak/>
              <w:t xml:space="preserve">SAP Approval </w:t>
            </w:r>
            <w:r w:rsidR="00050C9E">
              <w:t>Sign</w:t>
            </w:r>
            <w:r w:rsidR="00050C9E" w:rsidRPr="001B06C3">
              <w:rPr>
                <w:shd w:val="clear" w:color="auto" w:fill="D0CECE" w:themeFill="background2" w:themeFillShade="E6"/>
              </w:rPr>
              <w:t>atures</w:t>
            </w:r>
          </w:p>
        </w:tc>
      </w:tr>
      <w:tr w:rsidR="00050C9E" w14:paraId="30D9FED9" w14:textId="77777777" w:rsidTr="00C73A66">
        <w:trPr>
          <w:trHeight w:val="926"/>
        </w:trPr>
        <w:tc>
          <w:tcPr>
            <w:tcW w:w="5081" w:type="dxa"/>
            <w:tcBorders>
              <w:top w:val="single" w:sz="12" w:space="0" w:color="auto"/>
              <w:left w:val="single" w:sz="12" w:space="0" w:color="auto"/>
            </w:tcBorders>
          </w:tcPr>
          <w:p w14:paraId="49305B8C" w14:textId="77777777" w:rsidR="00050C9E" w:rsidRPr="00AD2EB6" w:rsidRDefault="00AD2EB6" w:rsidP="00AD2EB6">
            <w:pPr>
              <w:rPr>
                <w:b/>
              </w:rPr>
            </w:pPr>
            <w:r w:rsidRPr="00AD2EB6">
              <w:rPr>
                <w:b/>
              </w:rPr>
              <w:t>Trial Statistician:</w:t>
            </w:r>
          </w:p>
          <w:p w14:paraId="5F34F5E8" w14:textId="77777777" w:rsidR="00AD2EB6" w:rsidRPr="00AD2EB6" w:rsidRDefault="00AD2EB6" w:rsidP="00AD2EB6">
            <w:pPr>
              <w:rPr>
                <w:b/>
              </w:rPr>
            </w:pPr>
          </w:p>
        </w:tc>
        <w:tc>
          <w:tcPr>
            <w:tcW w:w="4984" w:type="dxa"/>
            <w:tcBorders>
              <w:top w:val="single" w:sz="12" w:space="0" w:color="auto"/>
              <w:right w:val="single" w:sz="12" w:space="0" w:color="auto"/>
            </w:tcBorders>
          </w:tcPr>
          <w:p w14:paraId="0DCA9C47" w14:textId="1A01670D" w:rsidR="00050C9E" w:rsidRPr="00AD2EB6" w:rsidRDefault="00AD2EB6" w:rsidP="00050C9E">
            <w:pPr>
              <w:rPr>
                <w:b/>
              </w:rPr>
            </w:pPr>
            <w:r w:rsidRPr="00AD2EB6">
              <w:rPr>
                <w:b/>
              </w:rPr>
              <w:t>Date</w:t>
            </w:r>
            <w:r w:rsidR="002B150A">
              <w:rPr>
                <w:b/>
              </w:rPr>
              <w:t xml:space="preserve"> Approved</w:t>
            </w:r>
            <w:r w:rsidRPr="00AD2EB6">
              <w:rPr>
                <w:b/>
              </w:rPr>
              <w:t>:</w:t>
            </w:r>
          </w:p>
        </w:tc>
      </w:tr>
      <w:tr w:rsidR="00050C9E" w14:paraId="35B01A43" w14:textId="77777777" w:rsidTr="00C73A66">
        <w:trPr>
          <w:trHeight w:val="988"/>
        </w:trPr>
        <w:tc>
          <w:tcPr>
            <w:tcW w:w="5081" w:type="dxa"/>
            <w:tcBorders>
              <w:left w:val="single" w:sz="12" w:space="0" w:color="auto"/>
              <w:bottom w:val="single" w:sz="12" w:space="0" w:color="auto"/>
            </w:tcBorders>
          </w:tcPr>
          <w:p w14:paraId="3612A75F" w14:textId="77777777" w:rsidR="00050C9E" w:rsidRPr="00AD2EB6" w:rsidRDefault="00AD2EB6" w:rsidP="00050C9E">
            <w:pPr>
              <w:rPr>
                <w:b/>
              </w:rPr>
            </w:pPr>
            <w:r w:rsidRPr="00AD2EB6">
              <w:rPr>
                <w:b/>
              </w:rPr>
              <w:t>Chief Investigator:</w:t>
            </w:r>
          </w:p>
          <w:p w14:paraId="04ABA781" w14:textId="77777777" w:rsidR="00AD2EB6" w:rsidRPr="00AD2EB6" w:rsidRDefault="00AD2EB6" w:rsidP="00050C9E">
            <w:pPr>
              <w:rPr>
                <w:b/>
              </w:rPr>
            </w:pPr>
          </w:p>
        </w:tc>
        <w:tc>
          <w:tcPr>
            <w:tcW w:w="4984" w:type="dxa"/>
            <w:tcBorders>
              <w:bottom w:val="single" w:sz="12" w:space="0" w:color="auto"/>
              <w:right w:val="single" w:sz="12" w:space="0" w:color="auto"/>
            </w:tcBorders>
          </w:tcPr>
          <w:p w14:paraId="4845B7FC" w14:textId="6750F7E5" w:rsidR="00050C9E" w:rsidRPr="00AD2EB6" w:rsidRDefault="00AD2EB6" w:rsidP="00050C9E">
            <w:pPr>
              <w:rPr>
                <w:b/>
              </w:rPr>
            </w:pPr>
            <w:r w:rsidRPr="00AD2EB6">
              <w:rPr>
                <w:b/>
              </w:rPr>
              <w:t>Date</w:t>
            </w:r>
            <w:r w:rsidR="002B150A">
              <w:rPr>
                <w:b/>
              </w:rPr>
              <w:t xml:space="preserve"> Approved</w:t>
            </w:r>
            <w:r w:rsidRPr="00AD2EB6">
              <w:rPr>
                <w:b/>
              </w:rPr>
              <w:t>:</w:t>
            </w:r>
          </w:p>
        </w:tc>
      </w:tr>
    </w:tbl>
    <w:p w14:paraId="3FEC3C67" w14:textId="77777777" w:rsidR="008F597F" w:rsidRDefault="008F597F" w:rsidP="00050C9E"/>
    <w:p w14:paraId="64D620DE" w14:textId="40C4F3D2" w:rsidR="004D7820" w:rsidRPr="002C73BC" w:rsidRDefault="004D7820" w:rsidP="00050C9E">
      <w:pPr>
        <w:rPr>
          <w:color w:val="FF0000"/>
        </w:rPr>
      </w:pPr>
      <w:r w:rsidRPr="002C73BC">
        <w:rPr>
          <w:color w:val="FF0000"/>
        </w:rPr>
        <w:t xml:space="preserve">Further signatories should be added to </w:t>
      </w:r>
      <w:r w:rsidR="00C73A66" w:rsidRPr="002C73BC">
        <w:rPr>
          <w:color w:val="FF0000"/>
        </w:rPr>
        <w:t xml:space="preserve">the </w:t>
      </w:r>
      <w:r w:rsidRPr="002C73BC">
        <w:rPr>
          <w:color w:val="FF0000"/>
        </w:rPr>
        <w:t xml:space="preserve">table above if </w:t>
      </w:r>
      <w:r w:rsidR="008F597F" w:rsidRPr="002C73BC">
        <w:rPr>
          <w:color w:val="FF0000"/>
        </w:rPr>
        <w:t>required</w:t>
      </w:r>
      <w:r w:rsidR="002B150A" w:rsidRPr="002C73BC">
        <w:rPr>
          <w:color w:val="FF0000"/>
        </w:rPr>
        <w:t>.</w:t>
      </w:r>
    </w:p>
    <w:p w14:paraId="05B7E29B" w14:textId="77777777" w:rsidR="004D7820" w:rsidRDefault="004D7820" w:rsidP="00050C9E">
      <w:pPr>
        <w:rPr>
          <w:color w:val="FF0000"/>
        </w:rPr>
      </w:pPr>
    </w:p>
    <w:p w14:paraId="7A7D14BE" w14:textId="77777777" w:rsidR="004D7820" w:rsidRDefault="004D7820" w:rsidP="00050C9E">
      <w:pPr>
        <w:rPr>
          <w:color w:val="FF0000"/>
        </w:rPr>
      </w:pPr>
    </w:p>
    <w:p w14:paraId="2B91C552" w14:textId="77777777" w:rsidR="002C4DAB" w:rsidRDefault="002C4DAB" w:rsidP="00050C9E">
      <w:pPr>
        <w:rPr>
          <w:color w:val="FF0000"/>
        </w:rPr>
      </w:pPr>
    </w:p>
    <w:p w14:paraId="124B9DDA" w14:textId="77777777" w:rsidR="004D7820" w:rsidRDefault="004D7820" w:rsidP="00050C9E">
      <w:pPr>
        <w:rPr>
          <w:color w:val="FF0000"/>
        </w:rPr>
      </w:pPr>
    </w:p>
    <w:tbl>
      <w:tblPr>
        <w:tblStyle w:val="TableGrid"/>
        <w:tblW w:w="10065" w:type="dxa"/>
        <w:tblInd w:w="-582" w:type="dxa"/>
        <w:tblLook w:val="04A0" w:firstRow="1" w:lastRow="0" w:firstColumn="1" w:lastColumn="0" w:noHBand="0" w:noVBand="1"/>
      </w:tblPr>
      <w:tblGrid>
        <w:gridCol w:w="2552"/>
        <w:gridCol w:w="1559"/>
        <w:gridCol w:w="5954"/>
      </w:tblGrid>
      <w:tr w:rsidR="004D7820" w14:paraId="0D217D87" w14:textId="77777777" w:rsidTr="008F0D4B">
        <w:tc>
          <w:tcPr>
            <w:tcW w:w="10065" w:type="dxa"/>
            <w:gridSpan w:val="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79F37D79" w14:textId="64C00109" w:rsidR="004D7820" w:rsidRPr="004D7820" w:rsidRDefault="009055AF" w:rsidP="00050C9E">
            <w:pPr>
              <w:rPr>
                <w:b/>
                <w:color w:val="FF0000"/>
              </w:rPr>
            </w:pPr>
            <w:r>
              <w:rPr>
                <w:b/>
              </w:rPr>
              <w:t xml:space="preserve">SAP </w:t>
            </w:r>
            <w:r w:rsidR="004D7820" w:rsidRPr="004D7820">
              <w:rPr>
                <w:b/>
              </w:rPr>
              <w:t>Document</w:t>
            </w:r>
            <w:r w:rsidR="006973DA">
              <w:rPr>
                <w:b/>
              </w:rPr>
              <w:t xml:space="preserve"> History</w:t>
            </w:r>
          </w:p>
        </w:tc>
      </w:tr>
      <w:tr w:rsidR="004D7820" w14:paraId="76479D37" w14:textId="77777777" w:rsidTr="008F0D4B">
        <w:tc>
          <w:tcPr>
            <w:tcW w:w="2552" w:type="dxa"/>
            <w:tcBorders>
              <w:top w:val="single" w:sz="12" w:space="0" w:color="auto"/>
              <w:left w:val="single" w:sz="12" w:space="0" w:color="auto"/>
            </w:tcBorders>
            <w:shd w:val="clear" w:color="auto" w:fill="D0CECE" w:themeFill="background2" w:themeFillShade="E6"/>
          </w:tcPr>
          <w:p w14:paraId="58D94D2D" w14:textId="77777777" w:rsidR="004D7820" w:rsidRPr="00B302CA" w:rsidRDefault="00B302CA" w:rsidP="00050C9E">
            <w:pPr>
              <w:rPr>
                <w:b/>
              </w:rPr>
            </w:pPr>
            <w:r w:rsidRPr="00B302CA">
              <w:rPr>
                <w:b/>
              </w:rPr>
              <w:t>Version No</w:t>
            </w:r>
          </w:p>
        </w:tc>
        <w:tc>
          <w:tcPr>
            <w:tcW w:w="1559" w:type="dxa"/>
            <w:tcBorders>
              <w:top w:val="single" w:sz="12" w:space="0" w:color="auto"/>
            </w:tcBorders>
            <w:shd w:val="clear" w:color="auto" w:fill="D0CECE" w:themeFill="background2" w:themeFillShade="E6"/>
          </w:tcPr>
          <w:p w14:paraId="2372ACD6" w14:textId="77777777" w:rsidR="004D7820" w:rsidRPr="00B302CA" w:rsidRDefault="00B302CA" w:rsidP="00050C9E">
            <w:pPr>
              <w:rPr>
                <w:b/>
              </w:rPr>
            </w:pPr>
            <w:r w:rsidRPr="00B302CA">
              <w:rPr>
                <w:b/>
              </w:rPr>
              <w:t>Date</w:t>
            </w:r>
          </w:p>
        </w:tc>
        <w:tc>
          <w:tcPr>
            <w:tcW w:w="5954" w:type="dxa"/>
            <w:tcBorders>
              <w:top w:val="single" w:sz="12" w:space="0" w:color="auto"/>
              <w:right w:val="single" w:sz="12" w:space="0" w:color="auto"/>
            </w:tcBorders>
            <w:shd w:val="clear" w:color="auto" w:fill="D0CECE" w:themeFill="background2" w:themeFillShade="E6"/>
          </w:tcPr>
          <w:p w14:paraId="015D6064" w14:textId="1EFC9552" w:rsidR="004D7820" w:rsidRPr="00B302CA" w:rsidRDefault="001B06C3" w:rsidP="00050C9E">
            <w:pPr>
              <w:rPr>
                <w:b/>
              </w:rPr>
            </w:pPr>
            <w:r>
              <w:rPr>
                <w:b/>
              </w:rPr>
              <w:t>Summary of Revisions</w:t>
            </w:r>
          </w:p>
        </w:tc>
      </w:tr>
      <w:tr w:rsidR="004D7820" w14:paraId="13754C22" w14:textId="77777777" w:rsidTr="008F0D4B">
        <w:tc>
          <w:tcPr>
            <w:tcW w:w="2552" w:type="dxa"/>
            <w:tcBorders>
              <w:left w:val="single" w:sz="12" w:space="0" w:color="auto"/>
            </w:tcBorders>
          </w:tcPr>
          <w:p w14:paraId="34672C5C" w14:textId="1FAEF25F" w:rsidR="004D7820" w:rsidRPr="00C60112" w:rsidRDefault="00C60112" w:rsidP="00050C9E">
            <w:r w:rsidRPr="00C60112">
              <w:t>1.0</w:t>
            </w:r>
          </w:p>
        </w:tc>
        <w:tc>
          <w:tcPr>
            <w:tcW w:w="1559" w:type="dxa"/>
          </w:tcPr>
          <w:p w14:paraId="751DA1A8" w14:textId="77777777" w:rsidR="004D7820" w:rsidRPr="00C60112" w:rsidRDefault="004D7820" w:rsidP="00050C9E"/>
        </w:tc>
        <w:tc>
          <w:tcPr>
            <w:tcW w:w="5954" w:type="dxa"/>
            <w:tcBorders>
              <w:right w:val="single" w:sz="12" w:space="0" w:color="auto"/>
            </w:tcBorders>
          </w:tcPr>
          <w:p w14:paraId="0CCF9AE0" w14:textId="1594F065" w:rsidR="004D7820" w:rsidRPr="00C60112" w:rsidRDefault="00C60112" w:rsidP="00050C9E">
            <w:r w:rsidRPr="00C60112">
              <w:t>Initial Creation</w:t>
            </w:r>
          </w:p>
        </w:tc>
      </w:tr>
      <w:tr w:rsidR="004D7820" w14:paraId="3EC6B978" w14:textId="77777777" w:rsidTr="008F0D4B">
        <w:tc>
          <w:tcPr>
            <w:tcW w:w="2552" w:type="dxa"/>
            <w:tcBorders>
              <w:left w:val="single" w:sz="12" w:space="0" w:color="auto"/>
            </w:tcBorders>
          </w:tcPr>
          <w:p w14:paraId="15F67624" w14:textId="77777777" w:rsidR="004D7820" w:rsidRDefault="004D7820" w:rsidP="00050C9E">
            <w:pPr>
              <w:rPr>
                <w:color w:val="FF0000"/>
              </w:rPr>
            </w:pPr>
          </w:p>
        </w:tc>
        <w:tc>
          <w:tcPr>
            <w:tcW w:w="1559" w:type="dxa"/>
          </w:tcPr>
          <w:p w14:paraId="2B1F08FD" w14:textId="77777777" w:rsidR="004D7820" w:rsidRDefault="004D7820" w:rsidP="00050C9E">
            <w:pPr>
              <w:rPr>
                <w:color w:val="FF0000"/>
              </w:rPr>
            </w:pPr>
          </w:p>
        </w:tc>
        <w:tc>
          <w:tcPr>
            <w:tcW w:w="5954" w:type="dxa"/>
            <w:tcBorders>
              <w:right w:val="single" w:sz="12" w:space="0" w:color="auto"/>
            </w:tcBorders>
          </w:tcPr>
          <w:p w14:paraId="60A89771" w14:textId="77777777" w:rsidR="004D7820" w:rsidRDefault="004D7820" w:rsidP="00050C9E">
            <w:pPr>
              <w:rPr>
                <w:color w:val="FF0000"/>
              </w:rPr>
            </w:pPr>
          </w:p>
        </w:tc>
      </w:tr>
      <w:tr w:rsidR="00B302CA" w14:paraId="0FE3221D" w14:textId="77777777" w:rsidTr="008F0D4B">
        <w:tc>
          <w:tcPr>
            <w:tcW w:w="2552" w:type="dxa"/>
            <w:tcBorders>
              <w:left w:val="single" w:sz="12" w:space="0" w:color="auto"/>
            </w:tcBorders>
          </w:tcPr>
          <w:p w14:paraId="68C60E40" w14:textId="77777777" w:rsidR="00B302CA" w:rsidRDefault="00B302CA" w:rsidP="00050C9E">
            <w:pPr>
              <w:rPr>
                <w:color w:val="FF0000"/>
              </w:rPr>
            </w:pPr>
          </w:p>
        </w:tc>
        <w:tc>
          <w:tcPr>
            <w:tcW w:w="1559" w:type="dxa"/>
          </w:tcPr>
          <w:p w14:paraId="111DAF67" w14:textId="77777777" w:rsidR="00B302CA" w:rsidRDefault="00B302CA" w:rsidP="00050C9E">
            <w:pPr>
              <w:rPr>
                <w:color w:val="FF0000"/>
              </w:rPr>
            </w:pPr>
          </w:p>
        </w:tc>
        <w:tc>
          <w:tcPr>
            <w:tcW w:w="5954" w:type="dxa"/>
            <w:tcBorders>
              <w:right w:val="single" w:sz="12" w:space="0" w:color="auto"/>
            </w:tcBorders>
          </w:tcPr>
          <w:p w14:paraId="3ADEC973" w14:textId="77777777" w:rsidR="00B302CA" w:rsidRDefault="00B302CA" w:rsidP="00050C9E">
            <w:pPr>
              <w:rPr>
                <w:color w:val="FF0000"/>
              </w:rPr>
            </w:pPr>
          </w:p>
        </w:tc>
      </w:tr>
      <w:tr w:rsidR="00B302CA" w14:paraId="0206BC98" w14:textId="77777777" w:rsidTr="008F0D4B">
        <w:tc>
          <w:tcPr>
            <w:tcW w:w="2552" w:type="dxa"/>
            <w:tcBorders>
              <w:left w:val="single" w:sz="12" w:space="0" w:color="auto"/>
              <w:bottom w:val="single" w:sz="12" w:space="0" w:color="auto"/>
            </w:tcBorders>
          </w:tcPr>
          <w:p w14:paraId="17A06424" w14:textId="77777777" w:rsidR="00B302CA" w:rsidRDefault="00B302CA" w:rsidP="00050C9E">
            <w:pPr>
              <w:rPr>
                <w:color w:val="FF0000"/>
              </w:rPr>
            </w:pPr>
          </w:p>
        </w:tc>
        <w:tc>
          <w:tcPr>
            <w:tcW w:w="1559" w:type="dxa"/>
            <w:tcBorders>
              <w:bottom w:val="single" w:sz="12" w:space="0" w:color="auto"/>
            </w:tcBorders>
          </w:tcPr>
          <w:p w14:paraId="7F2E75FE" w14:textId="77777777" w:rsidR="00B302CA" w:rsidRDefault="00B302CA" w:rsidP="00050C9E">
            <w:pPr>
              <w:rPr>
                <w:color w:val="FF0000"/>
              </w:rPr>
            </w:pPr>
          </w:p>
        </w:tc>
        <w:tc>
          <w:tcPr>
            <w:tcW w:w="5954" w:type="dxa"/>
            <w:tcBorders>
              <w:bottom w:val="single" w:sz="12" w:space="0" w:color="auto"/>
              <w:right w:val="single" w:sz="12" w:space="0" w:color="auto"/>
            </w:tcBorders>
          </w:tcPr>
          <w:p w14:paraId="347184F7" w14:textId="77777777" w:rsidR="00B302CA" w:rsidRDefault="00B302CA" w:rsidP="00050C9E">
            <w:pPr>
              <w:rPr>
                <w:color w:val="FF0000"/>
              </w:rPr>
            </w:pPr>
          </w:p>
        </w:tc>
      </w:tr>
    </w:tbl>
    <w:p w14:paraId="577DC3EC" w14:textId="77777777" w:rsidR="004D7820" w:rsidRPr="004D7820" w:rsidRDefault="004D7820" w:rsidP="00050C9E">
      <w:pPr>
        <w:rPr>
          <w:color w:val="FF0000"/>
        </w:rPr>
      </w:pPr>
    </w:p>
    <w:p w14:paraId="7F7BD240" w14:textId="77777777" w:rsidR="00F923F8" w:rsidRDefault="00F923F8" w:rsidP="00B302CA">
      <w:pPr>
        <w:jc w:val="both"/>
        <w:rPr>
          <w:color w:val="FF0000"/>
        </w:rPr>
      </w:pPr>
    </w:p>
    <w:p w14:paraId="622D7A73" w14:textId="2B8BB362" w:rsidR="00F923F8" w:rsidRDefault="00F923F8" w:rsidP="00B302CA">
      <w:pPr>
        <w:jc w:val="both"/>
        <w:rPr>
          <w:color w:val="FF0000"/>
        </w:rPr>
      </w:pPr>
      <w:r>
        <w:rPr>
          <w:color w:val="FF0000"/>
        </w:rPr>
        <w:t>The Table of Contents is held in an autom</w:t>
      </w:r>
      <w:r w:rsidR="009D52F7">
        <w:rPr>
          <w:color w:val="FF0000"/>
        </w:rPr>
        <w:t xml:space="preserve">atic format within this document.  Any additional sections added must be formatted correctly in order to be included in this table.  To do this, ensure that the section headings to be included are formatted using Heading 2 in the </w:t>
      </w:r>
      <w:r w:rsidR="00663D27">
        <w:rPr>
          <w:color w:val="FF0000"/>
        </w:rPr>
        <w:t>References</w:t>
      </w:r>
      <w:r w:rsidR="009D52F7">
        <w:rPr>
          <w:color w:val="FF0000"/>
        </w:rPr>
        <w:t xml:space="preserve"> Menu, click on the Table of Contents below and select Update Table (Update entire table) to update the list</w:t>
      </w:r>
      <w:r w:rsidR="00FD240D">
        <w:rPr>
          <w:color w:val="FF0000"/>
        </w:rPr>
        <w:t>.</w:t>
      </w:r>
      <w:r w:rsidR="009D52F7">
        <w:rPr>
          <w:color w:val="FF0000"/>
        </w:rPr>
        <w:t xml:space="preserve">  </w:t>
      </w:r>
    </w:p>
    <w:p w14:paraId="26CD5E7C" w14:textId="77777777" w:rsidR="001F44AF" w:rsidRDefault="001F44AF" w:rsidP="00B302CA">
      <w:pPr>
        <w:jc w:val="both"/>
        <w:rPr>
          <w:color w:val="FF0000"/>
        </w:rPr>
      </w:pPr>
    </w:p>
    <w:p w14:paraId="2FAE73B2" w14:textId="34F4A5FD" w:rsidR="001F44AF" w:rsidRDefault="001F44AF" w:rsidP="00B302CA">
      <w:pPr>
        <w:jc w:val="both"/>
        <w:rPr>
          <w:color w:val="FF0000"/>
        </w:rPr>
      </w:pPr>
      <w:r>
        <w:rPr>
          <w:color w:val="FF0000"/>
        </w:rPr>
        <w:t>The Section headings listed below should be included in all SAP</w:t>
      </w:r>
      <w:r w:rsidR="002B150A">
        <w:rPr>
          <w:color w:val="FF0000"/>
        </w:rPr>
        <w:t>s</w:t>
      </w:r>
      <w:r>
        <w:rPr>
          <w:color w:val="FF0000"/>
        </w:rPr>
        <w:t>, however extra sections and sub-headings can be added as needed and where appropriate.  The Table of Contents should be updated as detailed above with each addition.</w:t>
      </w:r>
    </w:p>
    <w:p w14:paraId="2BE7C1AE" w14:textId="02156406" w:rsidR="00B302CA" w:rsidRDefault="00B302CA" w:rsidP="009D52F7">
      <w:pPr>
        <w:jc w:val="both"/>
        <w:rPr>
          <w:b/>
        </w:rPr>
      </w:pPr>
    </w:p>
    <w:p w14:paraId="74FE0DDE" w14:textId="77777777" w:rsidR="00B302CA" w:rsidRPr="00B302CA" w:rsidRDefault="00B302CA" w:rsidP="00050C9E">
      <w:pPr>
        <w:rPr>
          <w:b/>
        </w:rPr>
      </w:pPr>
    </w:p>
    <w:sdt>
      <w:sdtPr>
        <w:rPr>
          <w:rFonts w:asciiTheme="minorHAnsi" w:eastAsiaTheme="minorHAnsi" w:hAnsiTheme="minorHAnsi" w:cstheme="minorBidi"/>
          <w:color w:val="auto"/>
          <w:sz w:val="22"/>
          <w:szCs w:val="22"/>
          <w:lang w:val="en-GB"/>
        </w:rPr>
        <w:id w:val="84816079"/>
        <w:docPartObj>
          <w:docPartGallery w:val="Table of Contents"/>
          <w:docPartUnique/>
        </w:docPartObj>
      </w:sdtPr>
      <w:sdtEndPr>
        <w:rPr>
          <w:b/>
          <w:bCs/>
          <w:noProof/>
        </w:rPr>
      </w:sdtEndPr>
      <w:sdtContent>
        <w:p w14:paraId="555661A0" w14:textId="4AC8558F" w:rsidR="00F923F8" w:rsidRPr="00F923F8" w:rsidRDefault="00F923F8">
          <w:pPr>
            <w:pStyle w:val="TOCHeading"/>
            <w:rPr>
              <w:b/>
              <w:color w:val="auto"/>
            </w:rPr>
          </w:pPr>
          <w:r w:rsidRPr="00F923F8">
            <w:rPr>
              <w:b/>
              <w:color w:val="auto"/>
            </w:rPr>
            <w:t>Table of Contents</w:t>
          </w:r>
        </w:p>
        <w:p w14:paraId="5EAF76C0" w14:textId="0D7BEFFA" w:rsidR="00182BE8" w:rsidRDefault="00F923F8">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4471523" w:history="1">
            <w:r w:rsidR="00182BE8" w:rsidRPr="00121985">
              <w:rPr>
                <w:rStyle w:val="Hyperlink"/>
                <w:b/>
                <w:noProof/>
              </w:rPr>
              <w:t>List of Abbreviations</w:t>
            </w:r>
            <w:r w:rsidR="00182BE8">
              <w:rPr>
                <w:noProof/>
                <w:webHidden/>
              </w:rPr>
              <w:tab/>
            </w:r>
            <w:r w:rsidR="00182BE8">
              <w:rPr>
                <w:noProof/>
                <w:webHidden/>
              </w:rPr>
              <w:fldChar w:fldCharType="begin"/>
            </w:r>
            <w:r w:rsidR="00182BE8">
              <w:rPr>
                <w:noProof/>
                <w:webHidden/>
              </w:rPr>
              <w:instrText xml:space="preserve"> PAGEREF _Toc214471523 \h </w:instrText>
            </w:r>
            <w:r w:rsidR="00182BE8">
              <w:rPr>
                <w:noProof/>
                <w:webHidden/>
              </w:rPr>
            </w:r>
            <w:r w:rsidR="00182BE8">
              <w:rPr>
                <w:noProof/>
                <w:webHidden/>
              </w:rPr>
              <w:fldChar w:fldCharType="separate"/>
            </w:r>
            <w:r w:rsidR="00182BE8">
              <w:rPr>
                <w:noProof/>
                <w:webHidden/>
              </w:rPr>
              <w:t>4</w:t>
            </w:r>
            <w:r w:rsidR="00182BE8">
              <w:rPr>
                <w:noProof/>
                <w:webHidden/>
              </w:rPr>
              <w:fldChar w:fldCharType="end"/>
            </w:r>
          </w:hyperlink>
        </w:p>
        <w:p w14:paraId="0C6B9485" w14:textId="29C2B5F9" w:rsidR="00182BE8" w:rsidRDefault="00C07231">
          <w:pPr>
            <w:pStyle w:val="TOC2"/>
            <w:tabs>
              <w:tab w:val="left" w:pos="660"/>
              <w:tab w:val="right" w:leader="dot" w:pos="9016"/>
            </w:tabs>
            <w:rPr>
              <w:rFonts w:eastAsiaTheme="minorEastAsia"/>
              <w:noProof/>
              <w:lang w:eastAsia="en-GB"/>
            </w:rPr>
          </w:pPr>
          <w:hyperlink w:anchor="_Toc214471524" w:history="1">
            <w:r w:rsidR="00182BE8" w:rsidRPr="00121985">
              <w:rPr>
                <w:rStyle w:val="Hyperlink"/>
                <w:b/>
                <w:noProof/>
              </w:rPr>
              <w:t>1.</w:t>
            </w:r>
            <w:r w:rsidR="00182BE8">
              <w:rPr>
                <w:rFonts w:eastAsiaTheme="minorEastAsia"/>
                <w:noProof/>
                <w:lang w:eastAsia="en-GB"/>
              </w:rPr>
              <w:tab/>
            </w:r>
            <w:r w:rsidR="00182BE8" w:rsidRPr="00121985">
              <w:rPr>
                <w:rStyle w:val="Hyperlink"/>
                <w:b/>
                <w:noProof/>
              </w:rPr>
              <w:t>Introduction</w:t>
            </w:r>
            <w:r w:rsidR="00182BE8">
              <w:rPr>
                <w:noProof/>
                <w:webHidden/>
              </w:rPr>
              <w:tab/>
            </w:r>
            <w:r w:rsidR="00182BE8">
              <w:rPr>
                <w:noProof/>
                <w:webHidden/>
              </w:rPr>
              <w:fldChar w:fldCharType="begin"/>
            </w:r>
            <w:r w:rsidR="00182BE8">
              <w:rPr>
                <w:noProof/>
                <w:webHidden/>
              </w:rPr>
              <w:instrText xml:space="preserve"> PAGEREF _Toc214471524 \h </w:instrText>
            </w:r>
            <w:r w:rsidR="00182BE8">
              <w:rPr>
                <w:noProof/>
                <w:webHidden/>
              </w:rPr>
            </w:r>
            <w:r w:rsidR="00182BE8">
              <w:rPr>
                <w:noProof/>
                <w:webHidden/>
              </w:rPr>
              <w:fldChar w:fldCharType="separate"/>
            </w:r>
            <w:r w:rsidR="00182BE8">
              <w:rPr>
                <w:noProof/>
                <w:webHidden/>
              </w:rPr>
              <w:t>4</w:t>
            </w:r>
            <w:r w:rsidR="00182BE8">
              <w:rPr>
                <w:noProof/>
                <w:webHidden/>
              </w:rPr>
              <w:fldChar w:fldCharType="end"/>
            </w:r>
          </w:hyperlink>
        </w:p>
        <w:p w14:paraId="162D73F5" w14:textId="4929FA8A" w:rsidR="00182BE8" w:rsidRDefault="00C07231">
          <w:pPr>
            <w:pStyle w:val="TOC2"/>
            <w:tabs>
              <w:tab w:val="left" w:pos="660"/>
              <w:tab w:val="right" w:leader="dot" w:pos="9016"/>
            </w:tabs>
            <w:rPr>
              <w:rFonts w:eastAsiaTheme="minorEastAsia"/>
              <w:noProof/>
              <w:lang w:eastAsia="en-GB"/>
            </w:rPr>
          </w:pPr>
          <w:hyperlink w:anchor="_Toc214471525" w:history="1">
            <w:r w:rsidR="00182BE8" w:rsidRPr="00121985">
              <w:rPr>
                <w:rStyle w:val="Hyperlink"/>
                <w:b/>
                <w:noProof/>
              </w:rPr>
              <w:t>2.</w:t>
            </w:r>
            <w:r w:rsidR="00182BE8">
              <w:rPr>
                <w:rFonts w:eastAsiaTheme="minorEastAsia"/>
                <w:noProof/>
                <w:lang w:eastAsia="en-GB"/>
              </w:rPr>
              <w:tab/>
            </w:r>
            <w:r w:rsidR="00182BE8" w:rsidRPr="00121985">
              <w:rPr>
                <w:rStyle w:val="Hyperlink"/>
                <w:b/>
                <w:noProof/>
              </w:rPr>
              <w:t>Statistical Methods section from the protocol</w:t>
            </w:r>
            <w:r w:rsidR="00182BE8">
              <w:rPr>
                <w:noProof/>
                <w:webHidden/>
              </w:rPr>
              <w:tab/>
            </w:r>
            <w:r w:rsidR="00182BE8">
              <w:rPr>
                <w:noProof/>
                <w:webHidden/>
              </w:rPr>
              <w:fldChar w:fldCharType="begin"/>
            </w:r>
            <w:r w:rsidR="00182BE8">
              <w:rPr>
                <w:noProof/>
                <w:webHidden/>
              </w:rPr>
              <w:instrText xml:space="preserve"> PAGEREF _Toc214471525 \h </w:instrText>
            </w:r>
            <w:r w:rsidR="00182BE8">
              <w:rPr>
                <w:noProof/>
                <w:webHidden/>
              </w:rPr>
            </w:r>
            <w:r w:rsidR="00182BE8">
              <w:rPr>
                <w:noProof/>
                <w:webHidden/>
              </w:rPr>
              <w:fldChar w:fldCharType="separate"/>
            </w:r>
            <w:r w:rsidR="00182BE8">
              <w:rPr>
                <w:noProof/>
                <w:webHidden/>
              </w:rPr>
              <w:t>4</w:t>
            </w:r>
            <w:r w:rsidR="00182BE8">
              <w:rPr>
                <w:noProof/>
                <w:webHidden/>
              </w:rPr>
              <w:fldChar w:fldCharType="end"/>
            </w:r>
          </w:hyperlink>
        </w:p>
        <w:p w14:paraId="68C635F9" w14:textId="03DF68E1" w:rsidR="00182BE8" w:rsidRDefault="00C07231">
          <w:pPr>
            <w:pStyle w:val="TOC2"/>
            <w:tabs>
              <w:tab w:val="left" w:pos="660"/>
              <w:tab w:val="right" w:leader="dot" w:pos="9016"/>
            </w:tabs>
            <w:rPr>
              <w:rFonts w:eastAsiaTheme="minorEastAsia"/>
              <w:noProof/>
              <w:lang w:eastAsia="en-GB"/>
            </w:rPr>
          </w:pPr>
          <w:hyperlink w:anchor="_Toc214471526" w:history="1">
            <w:r w:rsidR="00182BE8" w:rsidRPr="00121985">
              <w:rPr>
                <w:rStyle w:val="Hyperlink"/>
                <w:b/>
                <w:noProof/>
              </w:rPr>
              <w:t>3.</w:t>
            </w:r>
            <w:r w:rsidR="00182BE8">
              <w:rPr>
                <w:rFonts w:eastAsiaTheme="minorEastAsia"/>
                <w:noProof/>
                <w:lang w:eastAsia="en-GB"/>
              </w:rPr>
              <w:tab/>
            </w:r>
            <w:r w:rsidR="00182BE8" w:rsidRPr="00121985">
              <w:rPr>
                <w:rStyle w:val="Hyperlink"/>
                <w:b/>
                <w:noProof/>
              </w:rPr>
              <w:t>Overall Statistical Principles</w:t>
            </w:r>
            <w:r w:rsidR="00182BE8">
              <w:rPr>
                <w:noProof/>
                <w:webHidden/>
              </w:rPr>
              <w:tab/>
            </w:r>
            <w:r w:rsidR="00182BE8">
              <w:rPr>
                <w:noProof/>
                <w:webHidden/>
              </w:rPr>
              <w:fldChar w:fldCharType="begin"/>
            </w:r>
            <w:r w:rsidR="00182BE8">
              <w:rPr>
                <w:noProof/>
                <w:webHidden/>
              </w:rPr>
              <w:instrText xml:space="preserve"> PAGEREF _Toc214471526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17118599" w14:textId="6E4C2AAA" w:rsidR="00182BE8" w:rsidRDefault="00C07231">
          <w:pPr>
            <w:pStyle w:val="TOC2"/>
            <w:tabs>
              <w:tab w:val="left" w:pos="660"/>
              <w:tab w:val="right" w:leader="dot" w:pos="9016"/>
            </w:tabs>
            <w:rPr>
              <w:rFonts w:eastAsiaTheme="minorEastAsia"/>
              <w:noProof/>
              <w:lang w:eastAsia="en-GB"/>
            </w:rPr>
          </w:pPr>
          <w:hyperlink w:anchor="_Toc214471527" w:history="1">
            <w:r w:rsidR="00182BE8" w:rsidRPr="00121985">
              <w:rPr>
                <w:rStyle w:val="Hyperlink"/>
                <w:rFonts w:asciiTheme="majorHAnsi" w:eastAsiaTheme="majorEastAsia" w:hAnsiTheme="majorHAnsi" w:cstheme="majorBidi"/>
                <w:b/>
                <w:noProof/>
              </w:rPr>
              <w:t>4.</w:t>
            </w:r>
            <w:r w:rsidR="00182BE8">
              <w:rPr>
                <w:rFonts w:eastAsiaTheme="minorEastAsia"/>
                <w:noProof/>
                <w:lang w:eastAsia="en-GB"/>
              </w:rPr>
              <w:tab/>
            </w:r>
            <w:r w:rsidR="00182BE8" w:rsidRPr="00121985">
              <w:rPr>
                <w:rStyle w:val="Hyperlink"/>
                <w:rFonts w:asciiTheme="majorHAnsi" w:eastAsiaTheme="majorEastAsia" w:hAnsiTheme="majorHAnsi" w:cstheme="majorBidi"/>
                <w:b/>
                <w:noProof/>
              </w:rPr>
              <w:t>Analysis Populations</w:t>
            </w:r>
            <w:r w:rsidR="00182BE8">
              <w:rPr>
                <w:noProof/>
                <w:webHidden/>
              </w:rPr>
              <w:tab/>
            </w:r>
            <w:r w:rsidR="00182BE8">
              <w:rPr>
                <w:noProof/>
                <w:webHidden/>
              </w:rPr>
              <w:fldChar w:fldCharType="begin"/>
            </w:r>
            <w:r w:rsidR="00182BE8">
              <w:rPr>
                <w:noProof/>
                <w:webHidden/>
              </w:rPr>
              <w:instrText xml:space="preserve"> PAGEREF _Toc214471527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163F06E4" w14:textId="212E51FD" w:rsidR="00182BE8" w:rsidRDefault="00C07231">
          <w:pPr>
            <w:pStyle w:val="TOC2"/>
            <w:tabs>
              <w:tab w:val="left" w:pos="660"/>
              <w:tab w:val="right" w:leader="dot" w:pos="9016"/>
            </w:tabs>
            <w:rPr>
              <w:rFonts w:eastAsiaTheme="minorEastAsia"/>
              <w:noProof/>
              <w:lang w:eastAsia="en-GB"/>
            </w:rPr>
          </w:pPr>
          <w:hyperlink w:anchor="_Toc214471528" w:history="1">
            <w:r w:rsidR="00182BE8" w:rsidRPr="00121985">
              <w:rPr>
                <w:rStyle w:val="Hyperlink"/>
                <w:b/>
                <w:noProof/>
              </w:rPr>
              <w:t>5.</w:t>
            </w:r>
            <w:r w:rsidR="00182BE8">
              <w:rPr>
                <w:rFonts w:eastAsiaTheme="minorEastAsia"/>
                <w:noProof/>
                <w:lang w:eastAsia="en-GB"/>
              </w:rPr>
              <w:tab/>
            </w:r>
            <w:r w:rsidR="00182BE8" w:rsidRPr="00121985">
              <w:rPr>
                <w:rStyle w:val="Hyperlink"/>
                <w:b/>
                <w:noProof/>
              </w:rPr>
              <w:t>List of Analyses</w:t>
            </w:r>
            <w:r w:rsidR="00182BE8">
              <w:rPr>
                <w:noProof/>
                <w:webHidden/>
              </w:rPr>
              <w:tab/>
            </w:r>
            <w:r w:rsidR="00182BE8">
              <w:rPr>
                <w:noProof/>
                <w:webHidden/>
              </w:rPr>
              <w:fldChar w:fldCharType="begin"/>
            </w:r>
            <w:r w:rsidR="00182BE8">
              <w:rPr>
                <w:noProof/>
                <w:webHidden/>
              </w:rPr>
              <w:instrText xml:space="preserve"> PAGEREF _Toc214471528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0AF8172C" w14:textId="1B775DF6" w:rsidR="00182BE8" w:rsidRDefault="00C07231">
          <w:pPr>
            <w:pStyle w:val="TOC2"/>
            <w:tabs>
              <w:tab w:val="left" w:pos="880"/>
              <w:tab w:val="right" w:leader="dot" w:pos="9016"/>
            </w:tabs>
            <w:rPr>
              <w:rFonts w:eastAsiaTheme="minorEastAsia"/>
              <w:noProof/>
              <w:lang w:eastAsia="en-GB"/>
            </w:rPr>
          </w:pPr>
          <w:hyperlink w:anchor="_Toc214471529" w:history="1">
            <w:r w:rsidR="00182BE8" w:rsidRPr="00121985">
              <w:rPr>
                <w:rStyle w:val="Hyperlink"/>
                <w:noProof/>
              </w:rPr>
              <w:t>5.1</w:t>
            </w:r>
            <w:r w:rsidR="00182BE8">
              <w:rPr>
                <w:rFonts w:eastAsiaTheme="minorEastAsia"/>
                <w:noProof/>
                <w:lang w:eastAsia="en-GB"/>
              </w:rPr>
              <w:tab/>
            </w:r>
            <w:r w:rsidR="00182BE8" w:rsidRPr="00121985">
              <w:rPr>
                <w:rStyle w:val="Hyperlink"/>
                <w:noProof/>
              </w:rPr>
              <w:t>Sub-section 1</w:t>
            </w:r>
            <w:r w:rsidR="00182BE8">
              <w:rPr>
                <w:noProof/>
                <w:webHidden/>
              </w:rPr>
              <w:tab/>
            </w:r>
            <w:r w:rsidR="00182BE8">
              <w:rPr>
                <w:noProof/>
                <w:webHidden/>
              </w:rPr>
              <w:fldChar w:fldCharType="begin"/>
            </w:r>
            <w:r w:rsidR="00182BE8">
              <w:rPr>
                <w:noProof/>
                <w:webHidden/>
              </w:rPr>
              <w:instrText xml:space="preserve"> PAGEREF _Toc214471529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6A9DAB41" w14:textId="226809B1" w:rsidR="00182BE8" w:rsidRDefault="00C07231">
          <w:pPr>
            <w:pStyle w:val="TOC2"/>
            <w:tabs>
              <w:tab w:val="left" w:pos="880"/>
              <w:tab w:val="right" w:leader="dot" w:pos="9016"/>
            </w:tabs>
            <w:rPr>
              <w:rFonts w:eastAsiaTheme="minorEastAsia"/>
              <w:noProof/>
              <w:lang w:eastAsia="en-GB"/>
            </w:rPr>
          </w:pPr>
          <w:hyperlink w:anchor="_Toc214471530" w:history="1">
            <w:r w:rsidR="00182BE8" w:rsidRPr="00121985">
              <w:rPr>
                <w:rStyle w:val="Hyperlink"/>
                <w:noProof/>
              </w:rPr>
              <w:t>5.2</w:t>
            </w:r>
            <w:r w:rsidR="00182BE8">
              <w:rPr>
                <w:rFonts w:eastAsiaTheme="minorEastAsia"/>
                <w:noProof/>
                <w:lang w:eastAsia="en-GB"/>
              </w:rPr>
              <w:tab/>
            </w:r>
            <w:r w:rsidR="00182BE8" w:rsidRPr="00121985">
              <w:rPr>
                <w:rStyle w:val="Hyperlink"/>
                <w:noProof/>
              </w:rPr>
              <w:t>Sub-section 2</w:t>
            </w:r>
            <w:r w:rsidR="00182BE8">
              <w:rPr>
                <w:noProof/>
                <w:webHidden/>
              </w:rPr>
              <w:tab/>
            </w:r>
            <w:r w:rsidR="00182BE8">
              <w:rPr>
                <w:noProof/>
                <w:webHidden/>
              </w:rPr>
              <w:fldChar w:fldCharType="begin"/>
            </w:r>
            <w:r w:rsidR="00182BE8">
              <w:rPr>
                <w:noProof/>
                <w:webHidden/>
              </w:rPr>
              <w:instrText xml:space="preserve"> PAGEREF _Toc214471530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3DBFC643" w14:textId="612BBBC4" w:rsidR="00182BE8" w:rsidRDefault="00C07231">
          <w:pPr>
            <w:pStyle w:val="TOC2"/>
            <w:tabs>
              <w:tab w:val="left" w:pos="880"/>
              <w:tab w:val="right" w:leader="dot" w:pos="9016"/>
            </w:tabs>
            <w:rPr>
              <w:rFonts w:eastAsiaTheme="minorEastAsia"/>
              <w:noProof/>
              <w:lang w:eastAsia="en-GB"/>
            </w:rPr>
          </w:pPr>
          <w:hyperlink w:anchor="_Toc214471531" w:history="1">
            <w:r w:rsidR="00182BE8" w:rsidRPr="00121985">
              <w:rPr>
                <w:rStyle w:val="Hyperlink"/>
                <w:noProof/>
              </w:rPr>
              <w:t>5.3</w:t>
            </w:r>
            <w:r w:rsidR="00182BE8">
              <w:rPr>
                <w:rFonts w:eastAsiaTheme="minorEastAsia"/>
                <w:noProof/>
                <w:lang w:eastAsia="en-GB"/>
              </w:rPr>
              <w:tab/>
            </w:r>
            <w:r w:rsidR="00182BE8" w:rsidRPr="00121985">
              <w:rPr>
                <w:rStyle w:val="Hyperlink"/>
                <w:noProof/>
              </w:rPr>
              <w:t>Sub-section 3</w:t>
            </w:r>
            <w:r w:rsidR="00182BE8">
              <w:rPr>
                <w:noProof/>
                <w:webHidden/>
              </w:rPr>
              <w:tab/>
            </w:r>
            <w:r w:rsidR="00182BE8">
              <w:rPr>
                <w:noProof/>
                <w:webHidden/>
              </w:rPr>
              <w:fldChar w:fldCharType="begin"/>
            </w:r>
            <w:r w:rsidR="00182BE8">
              <w:rPr>
                <w:noProof/>
                <w:webHidden/>
              </w:rPr>
              <w:instrText xml:space="preserve"> PAGEREF _Toc214471531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0125D687" w14:textId="5D3A553C" w:rsidR="00182BE8" w:rsidRDefault="00C07231">
          <w:pPr>
            <w:pStyle w:val="TOC2"/>
            <w:tabs>
              <w:tab w:val="left" w:pos="660"/>
              <w:tab w:val="right" w:leader="dot" w:pos="9016"/>
            </w:tabs>
            <w:rPr>
              <w:rFonts w:eastAsiaTheme="minorEastAsia"/>
              <w:noProof/>
              <w:lang w:eastAsia="en-GB"/>
            </w:rPr>
          </w:pPr>
          <w:hyperlink w:anchor="_Toc214471532" w:history="1">
            <w:r w:rsidR="00182BE8" w:rsidRPr="00121985">
              <w:rPr>
                <w:rStyle w:val="Hyperlink"/>
                <w:b/>
                <w:noProof/>
              </w:rPr>
              <w:t>6.</w:t>
            </w:r>
            <w:r w:rsidR="00182BE8">
              <w:rPr>
                <w:rFonts w:eastAsiaTheme="minorEastAsia"/>
                <w:noProof/>
                <w:lang w:eastAsia="en-GB"/>
              </w:rPr>
              <w:tab/>
            </w:r>
            <w:r w:rsidR="00182BE8" w:rsidRPr="00121985">
              <w:rPr>
                <w:rStyle w:val="Hyperlink"/>
                <w:b/>
                <w:noProof/>
              </w:rPr>
              <w:t>Validation and QC</w:t>
            </w:r>
            <w:r w:rsidR="00182BE8">
              <w:rPr>
                <w:noProof/>
                <w:webHidden/>
              </w:rPr>
              <w:tab/>
            </w:r>
            <w:r w:rsidR="00182BE8">
              <w:rPr>
                <w:noProof/>
                <w:webHidden/>
              </w:rPr>
              <w:fldChar w:fldCharType="begin"/>
            </w:r>
            <w:r w:rsidR="00182BE8">
              <w:rPr>
                <w:noProof/>
                <w:webHidden/>
              </w:rPr>
              <w:instrText xml:space="preserve"> PAGEREF _Toc214471532 \h </w:instrText>
            </w:r>
            <w:r w:rsidR="00182BE8">
              <w:rPr>
                <w:noProof/>
                <w:webHidden/>
              </w:rPr>
            </w:r>
            <w:r w:rsidR="00182BE8">
              <w:rPr>
                <w:noProof/>
                <w:webHidden/>
              </w:rPr>
              <w:fldChar w:fldCharType="separate"/>
            </w:r>
            <w:r w:rsidR="00182BE8">
              <w:rPr>
                <w:noProof/>
                <w:webHidden/>
              </w:rPr>
              <w:t>5</w:t>
            </w:r>
            <w:r w:rsidR="00182BE8">
              <w:rPr>
                <w:noProof/>
                <w:webHidden/>
              </w:rPr>
              <w:fldChar w:fldCharType="end"/>
            </w:r>
          </w:hyperlink>
        </w:p>
        <w:p w14:paraId="23A3B8E2" w14:textId="35D41C25" w:rsidR="00182BE8" w:rsidRDefault="00C07231">
          <w:pPr>
            <w:pStyle w:val="TOC2"/>
            <w:tabs>
              <w:tab w:val="left" w:pos="660"/>
              <w:tab w:val="right" w:leader="dot" w:pos="9016"/>
            </w:tabs>
            <w:rPr>
              <w:rFonts w:eastAsiaTheme="minorEastAsia"/>
              <w:noProof/>
              <w:lang w:eastAsia="en-GB"/>
            </w:rPr>
          </w:pPr>
          <w:hyperlink w:anchor="_Toc214471533" w:history="1">
            <w:r w:rsidR="00182BE8" w:rsidRPr="00121985">
              <w:rPr>
                <w:rStyle w:val="Hyperlink"/>
                <w:b/>
                <w:noProof/>
              </w:rPr>
              <w:t>6.</w:t>
            </w:r>
            <w:r w:rsidR="00182BE8">
              <w:rPr>
                <w:rFonts w:eastAsiaTheme="minorEastAsia"/>
                <w:noProof/>
                <w:lang w:eastAsia="en-GB"/>
              </w:rPr>
              <w:tab/>
            </w:r>
            <w:r w:rsidR="00182BE8" w:rsidRPr="00121985">
              <w:rPr>
                <w:rStyle w:val="Hyperlink"/>
                <w:b/>
                <w:noProof/>
              </w:rPr>
              <w:t>Data sharing</w:t>
            </w:r>
            <w:r w:rsidR="00182BE8">
              <w:rPr>
                <w:noProof/>
                <w:webHidden/>
              </w:rPr>
              <w:tab/>
            </w:r>
            <w:r w:rsidR="00182BE8">
              <w:rPr>
                <w:noProof/>
                <w:webHidden/>
              </w:rPr>
              <w:fldChar w:fldCharType="begin"/>
            </w:r>
            <w:r w:rsidR="00182BE8">
              <w:rPr>
                <w:noProof/>
                <w:webHidden/>
              </w:rPr>
              <w:instrText xml:space="preserve"> PAGEREF _Toc214471533 \h </w:instrText>
            </w:r>
            <w:r w:rsidR="00182BE8">
              <w:rPr>
                <w:noProof/>
                <w:webHidden/>
              </w:rPr>
            </w:r>
            <w:r w:rsidR="00182BE8">
              <w:rPr>
                <w:noProof/>
                <w:webHidden/>
              </w:rPr>
              <w:fldChar w:fldCharType="separate"/>
            </w:r>
            <w:r w:rsidR="00182BE8">
              <w:rPr>
                <w:noProof/>
                <w:webHidden/>
              </w:rPr>
              <w:t>6</w:t>
            </w:r>
            <w:r w:rsidR="00182BE8">
              <w:rPr>
                <w:noProof/>
                <w:webHidden/>
              </w:rPr>
              <w:fldChar w:fldCharType="end"/>
            </w:r>
          </w:hyperlink>
        </w:p>
        <w:p w14:paraId="5AF886A6" w14:textId="43A9AA6A" w:rsidR="00182BE8" w:rsidRDefault="00C07231">
          <w:pPr>
            <w:pStyle w:val="TOC2"/>
            <w:tabs>
              <w:tab w:val="left" w:pos="660"/>
              <w:tab w:val="right" w:leader="dot" w:pos="9016"/>
            </w:tabs>
            <w:rPr>
              <w:rFonts w:eastAsiaTheme="minorEastAsia"/>
              <w:noProof/>
              <w:lang w:eastAsia="en-GB"/>
            </w:rPr>
          </w:pPr>
          <w:hyperlink w:anchor="_Toc214471534" w:history="1">
            <w:r w:rsidR="00182BE8" w:rsidRPr="00121985">
              <w:rPr>
                <w:rStyle w:val="Hyperlink"/>
                <w:b/>
                <w:noProof/>
              </w:rPr>
              <w:t>7.</w:t>
            </w:r>
            <w:r w:rsidR="00182BE8">
              <w:rPr>
                <w:rFonts w:eastAsiaTheme="minorEastAsia"/>
                <w:noProof/>
                <w:lang w:eastAsia="en-GB"/>
              </w:rPr>
              <w:tab/>
            </w:r>
            <w:r w:rsidR="00182BE8" w:rsidRPr="00121985">
              <w:rPr>
                <w:rStyle w:val="Hyperlink"/>
                <w:b/>
                <w:noProof/>
              </w:rPr>
              <w:t>References</w:t>
            </w:r>
            <w:r w:rsidR="00182BE8">
              <w:rPr>
                <w:noProof/>
                <w:webHidden/>
              </w:rPr>
              <w:tab/>
            </w:r>
            <w:r w:rsidR="00182BE8">
              <w:rPr>
                <w:noProof/>
                <w:webHidden/>
              </w:rPr>
              <w:fldChar w:fldCharType="begin"/>
            </w:r>
            <w:r w:rsidR="00182BE8">
              <w:rPr>
                <w:noProof/>
                <w:webHidden/>
              </w:rPr>
              <w:instrText xml:space="preserve"> PAGEREF _Toc214471534 \h </w:instrText>
            </w:r>
            <w:r w:rsidR="00182BE8">
              <w:rPr>
                <w:noProof/>
                <w:webHidden/>
              </w:rPr>
            </w:r>
            <w:r w:rsidR="00182BE8">
              <w:rPr>
                <w:noProof/>
                <w:webHidden/>
              </w:rPr>
              <w:fldChar w:fldCharType="separate"/>
            </w:r>
            <w:r w:rsidR="00182BE8">
              <w:rPr>
                <w:noProof/>
                <w:webHidden/>
              </w:rPr>
              <w:t>6</w:t>
            </w:r>
            <w:r w:rsidR="00182BE8">
              <w:rPr>
                <w:noProof/>
                <w:webHidden/>
              </w:rPr>
              <w:fldChar w:fldCharType="end"/>
            </w:r>
          </w:hyperlink>
        </w:p>
        <w:p w14:paraId="6DEC1B9A" w14:textId="51EB4BD0" w:rsidR="00F923F8" w:rsidRDefault="00F923F8">
          <w:r>
            <w:rPr>
              <w:b/>
              <w:bCs/>
              <w:noProof/>
            </w:rPr>
            <w:fldChar w:fldCharType="end"/>
          </w:r>
        </w:p>
      </w:sdtContent>
    </w:sdt>
    <w:p w14:paraId="4D8AD49B" w14:textId="48C4472C" w:rsidR="00B302CA" w:rsidRPr="00B302CA" w:rsidRDefault="00B302CA" w:rsidP="00B302CA"/>
    <w:p w14:paraId="620B0B1C" w14:textId="77777777" w:rsidR="00B302CA" w:rsidRPr="00B302CA" w:rsidRDefault="00B302CA" w:rsidP="00B302CA"/>
    <w:p w14:paraId="13D48080" w14:textId="3597B6E6" w:rsidR="00B302CA" w:rsidRDefault="00B302CA" w:rsidP="009D52F7"/>
    <w:p w14:paraId="5A5274A2" w14:textId="77777777" w:rsidR="00B302CA" w:rsidRPr="00F923F8" w:rsidRDefault="00B302CA" w:rsidP="00F923F8">
      <w:pPr>
        <w:pStyle w:val="Heading2"/>
        <w:rPr>
          <w:b/>
          <w:color w:val="auto"/>
        </w:rPr>
      </w:pPr>
      <w:bookmarkStart w:id="0" w:name="_Toc214471523"/>
      <w:r w:rsidRPr="00F923F8">
        <w:rPr>
          <w:b/>
          <w:color w:val="auto"/>
        </w:rPr>
        <w:t>List of Abbreviations</w:t>
      </w:r>
      <w:bookmarkEnd w:id="0"/>
      <w:r w:rsidRPr="00F923F8">
        <w:rPr>
          <w:b/>
          <w:color w:val="auto"/>
        </w:rPr>
        <w:t xml:space="preserve"> </w:t>
      </w:r>
    </w:p>
    <w:p w14:paraId="2851454B" w14:textId="77777777" w:rsidR="00B302CA" w:rsidRDefault="00B302CA" w:rsidP="00B302CA">
      <w:pPr>
        <w:rPr>
          <w:b/>
          <w:sz w:val="24"/>
          <w:szCs w:val="24"/>
          <w:u w:val="single"/>
        </w:rPr>
      </w:pPr>
    </w:p>
    <w:p w14:paraId="50DC0AF0" w14:textId="77777777" w:rsidR="008F597F" w:rsidRPr="00FD240D" w:rsidRDefault="008F597F" w:rsidP="00B302CA">
      <w:pPr>
        <w:rPr>
          <w:color w:val="FF0000"/>
          <w:sz w:val="24"/>
          <w:szCs w:val="24"/>
        </w:rPr>
      </w:pPr>
      <w:r w:rsidRPr="00FD240D">
        <w:rPr>
          <w:color w:val="FF0000"/>
          <w:sz w:val="24"/>
          <w:szCs w:val="24"/>
        </w:rPr>
        <w:t>Compile a list of abbreviations that will be used throughout the document</w:t>
      </w:r>
    </w:p>
    <w:p w14:paraId="249C77F9" w14:textId="77777777" w:rsidR="008F597F" w:rsidRDefault="008F597F" w:rsidP="00B302CA">
      <w:pPr>
        <w:rPr>
          <w:b/>
          <w:sz w:val="24"/>
          <w:szCs w:val="24"/>
          <w:u w:val="single"/>
        </w:rPr>
      </w:pPr>
    </w:p>
    <w:tbl>
      <w:tblPr>
        <w:tblStyle w:val="TableGrid"/>
        <w:tblW w:w="9924" w:type="dxa"/>
        <w:tblInd w:w="-441" w:type="dxa"/>
        <w:tblLook w:val="04A0" w:firstRow="1" w:lastRow="0" w:firstColumn="1" w:lastColumn="0" w:noHBand="0" w:noVBand="1"/>
      </w:tblPr>
      <w:tblGrid>
        <w:gridCol w:w="2561"/>
        <w:gridCol w:w="7363"/>
      </w:tblGrid>
      <w:tr w:rsidR="00B302CA" w14:paraId="438AA01F" w14:textId="77777777" w:rsidTr="008F0D4B">
        <w:tc>
          <w:tcPr>
            <w:tcW w:w="2561"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1B35CAE" w14:textId="77777777" w:rsidR="00B302CA" w:rsidRPr="00F923F8" w:rsidRDefault="00B302CA" w:rsidP="00B302CA">
            <w:pPr>
              <w:rPr>
                <w:b/>
                <w:sz w:val="24"/>
                <w:szCs w:val="24"/>
              </w:rPr>
            </w:pPr>
            <w:r w:rsidRPr="00F923F8">
              <w:rPr>
                <w:b/>
                <w:sz w:val="24"/>
                <w:szCs w:val="24"/>
              </w:rPr>
              <w:t>Abbreviation</w:t>
            </w:r>
          </w:p>
        </w:tc>
        <w:tc>
          <w:tcPr>
            <w:tcW w:w="7363"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78F75527" w14:textId="77777777" w:rsidR="00B302CA" w:rsidRPr="00F923F8" w:rsidRDefault="00B302CA" w:rsidP="00B302CA">
            <w:pPr>
              <w:rPr>
                <w:b/>
                <w:sz w:val="24"/>
                <w:szCs w:val="24"/>
              </w:rPr>
            </w:pPr>
            <w:r w:rsidRPr="00F923F8">
              <w:rPr>
                <w:b/>
                <w:sz w:val="24"/>
                <w:szCs w:val="24"/>
              </w:rPr>
              <w:t xml:space="preserve">Full name </w:t>
            </w:r>
          </w:p>
        </w:tc>
      </w:tr>
      <w:tr w:rsidR="00B302CA" w14:paraId="4B1951E8" w14:textId="77777777" w:rsidTr="008F0D4B">
        <w:tc>
          <w:tcPr>
            <w:tcW w:w="2561" w:type="dxa"/>
            <w:tcBorders>
              <w:top w:val="single" w:sz="12" w:space="0" w:color="auto"/>
              <w:left w:val="single" w:sz="12" w:space="0" w:color="auto"/>
            </w:tcBorders>
            <w:shd w:val="clear" w:color="auto" w:fill="auto"/>
          </w:tcPr>
          <w:p w14:paraId="382D8EEB" w14:textId="77777777" w:rsidR="00B302CA" w:rsidRPr="00B302CA" w:rsidRDefault="00B302CA" w:rsidP="00B302CA">
            <w:pPr>
              <w:rPr>
                <w:b/>
                <w:sz w:val="24"/>
                <w:szCs w:val="24"/>
              </w:rPr>
            </w:pPr>
          </w:p>
        </w:tc>
        <w:tc>
          <w:tcPr>
            <w:tcW w:w="7363" w:type="dxa"/>
            <w:tcBorders>
              <w:top w:val="single" w:sz="12" w:space="0" w:color="auto"/>
              <w:right w:val="single" w:sz="12" w:space="0" w:color="auto"/>
            </w:tcBorders>
            <w:shd w:val="clear" w:color="auto" w:fill="auto"/>
          </w:tcPr>
          <w:p w14:paraId="46D0960D" w14:textId="77777777" w:rsidR="00B302CA" w:rsidRPr="00B302CA" w:rsidRDefault="00B302CA" w:rsidP="00B302CA">
            <w:pPr>
              <w:rPr>
                <w:b/>
                <w:sz w:val="24"/>
                <w:szCs w:val="24"/>
              </w:rPr>
            </w:pPr>
          </w:p>
        </w:tc>
      </w:tr>
      <w:tr w:rsidR="00B302CA" w14:paraId="07D2E44A" w14:textId="77777777" w:rsidTr="008F0D4B">
        <w:tc>
          <w:tcPr>
            <w:tcW w:w="2561" w:type="dxa"/>
            <w:tcBorders>
              <w:left w:val="single" w:sz="12" w:space="0" w:color="auto"/>
            </w:tcBorders>
            <w:shd w:val="clear" w:color="auto" w:fill="auto"/>
          </w:tcPr>
          <w:p w14:paraId="2567FB50"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2120F139" w14:textId="77777777" w:rsidR="00B302CA" w:rsidRPr="00B302CA" w:rsidRDefault="00B302CA" w:rsidP="00B302CA">
            <w:pPr>
              <w:rPr>
                <w:b/>
                <w:sz w:val="24"/>
                <w:szCs w:val="24"/>
              </w:rPr>
            </w:pPr>
          </w:p>
        </w:tc>
      </w:tr>
      <w:tr w:rsidR="00B302CA" w14:paraId="28A1DF72" w14:textId="77777777" w:rsidTr="008F0D4B">
        <w:tc>
          <w:tcPr>
            <w:tcW w:w="2561" w:type="dxa"/>
            <w:tcBorders>
              <w:left w:val="single" w:sz="12" w:space="0" w:color="auto"/>
            </w:tcBorders>
            <w:shd w:val="clear" w:color="auto" w:fill="auto"/>
          </w:tcPr>
          <w:p w14:paraId="408C906C"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6B8D5925" w14:textId="77777777" w:rsidR="00B302CA" w:rsidRPr="00B302CA" w:rsidRDefault="00B302CA" w:rsidP="00B302CA">
            <w:pPr>
              <w:rPr>
                <w:b/>
                <w:sz w:val="24"/>
                <w:szCs w:val="24"/>
              </w:rPr>
            </w:pPr>
          </w:p>
        </w:tc>
      </w:tr>
      <w:tr w:rsidR="00B302CA" w14:paraId="3657ED78" w14:textId="77777777" w:rsidTr="008F0D4B">
        <w:tc>
          <w:tcPr>
            <w:tcW w:w="2561" w:type="dxa"/>
            <w:tcBorders>
              <w:left w:val="single" w:sz="12" w:space="0" w:color="auto"/>
            </w:tcBorders>
            <w:shd w:val="clear" w:color="auto" w:fill="auto"/>
          </w:tcPr>
          <w:p w14:paraId="6505EDC1"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2F7F010C" w14:textId="77777777" w:rsidR="00B302CA" w:rsidRPr="00B302CA" w:rsidRDefault="00B302CA" w:rsidP="00B302CA">
            <w:pPr>
              <w:rPr>
                <w:b/>
                <w:sz w:val="24"/>
                <w:szCs w:val="24"/>
              </w:rPr>
            </w:pPr>
          </w:p>
        </w:tc>
      </w:tr>
      <w:tr w:rsidR="00B302CA" w14:paraId="72FB48CB" w14:textId="77777777" w:rsidTr="008F0D4B">
        <w:tc>
          <w:tcPr>
            <w:tcW w:w="2561" w:type="dxa"/>
            <w:tcBorders>
              <w:left w:val="single" w:sz="12" w:space="0" w:color="auto"/>
            </w:tcBorders>
            <w:shd w:val="clear" w:color="auto" w:fill="auto"/>
          </w:tcPr>
          <w:p w14:paraId="663DF2B4"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7194C29F" w14:textId="77777777" w:rsidR="00B302CA" w:rsidRPr="00B302CA" w:rsidRDefault="00B302CA" w:rsidP="00B302CA">
            <w:pPr>
              <w:rPr>
                <w:b/>
                <w:sz w:val="24"/>
                <w:szCs w:val="24"/>
              </w:rPr>
            </w:pPr>
          </w:p>
        </w:tc>
      </w:tr>
      <w:tr w:rsidR="00B302CA" w14:paraId="3991CF16" w14:textId="77777777" w:rsidTr="008F0D4B">
        <w:tc>
          <w:tcPr>
            <w:tcW w:w="2561" w:type="dxa"/>
            <w:tcBorders>
              <w:left w:val="single" w:sz="12" w:space="0" w:color="auto"/>
            </w:tcBorders>
            <w:shd w:val="clear" w:color="auto" w:fill="auto"/>
          </w:tcPr>
          <w:p w14:paraId="2D24777A"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6B08542A" w14:textId="77777777" w:rsidR="00B302CA" w:rsidRPr="00B302CA" w:rsidRDefault="00B302CA" w:rsidP="00B302CA">
            <w:pPr>
              <w:rPr>
                <w:b/>
                <w:sz w:val="24"/>
                <w:szCs w:val="24"/>
              </w:rPr>
            </w:pPr>
          </w:p>
        </w:tc>
      </w:tr>
      <w:tr w:rsidR="00B302CA" w14:paraId="326BBBAC" w14:textId="77777777" w:rsidTr="008F0D4B">
        <w:tc>
          <w:tcPr>
            <w:tcW w:w="2561" w:type="dxa"/>
            <w:tcBorders>
              <w:left w:val="single" w:sz="12" w:space="0" w:color="auto"/>
            </w:tcBorders>
            <w:shd w:val="clear" w:color="auto" w:fill="auto"/>
          </w:tcPr>
          <w:p w14:paraId="29C25456" w14:textId="77777777" w:rsidR="00B302CA" w:rsidRPr="00B302CA" w:rsidRDefault="00B302CA" w:rsidP="00B302CA">
            <w:pPr>
              <w:rPr>
                <w:b/>
                <w:sz w:val="24"/>
                <w:szCs w:val="24"/>
              </w:rPr>
            </w:pPr>
          </w:p>
        </w:tc>
        <w:tc>
          <w:tcPr>
            <w:tcW w:w="7363" w:type="dxa"/>
            <w:tcBorders>
              <w:right w:val="single" w:sz="12" w:space="0" w:color="auto"/>
            </w:tcBorders>
            <w:shd w:val="clear" w:color="auto" w:fill="auto"/>
          </w:tcPr>
          <w:p w14:paraId="1F2A3CD0" w14:textId="77777777" w:rsidR="00B302CA" w:rsidRPr="00B302CA" w:rsidRDefault="00B302CA" w:rsidP="00B302CA">
            <w:pPr>
              <w:rPr>
                <w:b/>
                <w:sz w:val="24"/>
                <w:szCs w:val="24"/>
              </w:rPr>
            </w:pPr>
          </w:p>
        </w:tc>
      </w:tr>
      <w:tr w:rsidR="008F597F" w14:paraId="3D52EFCF" w14:textId="77777777" w:rsidTr="008F0D4B">
        <w:tc>
          <w:tcPr>
            <w:tcW w:w="2561" w:type="dxa"/>
            <w:tcBorders>
              <w:left w:val="single" w:sz="12" w:space="0" w:color="auto"/>
              <w:bottom w:val="single" w:sz="12" w:space="0" w:color="auto"/>
            </w:tcBorders>
            <w:shd w:val="clear" w:color="auto" w:fill="auto"/>
          </w:tcPr>
          <w:p w14:paraId="6A0B9398" w14:textId="77777777" w:rsidR="008F597F" w:rsidRPr="00B302CA" w:rsidRDefault="008F597F" w:rsidP="00B302CA">
            <w:pPr>
              <w:rPr>
                <w:b/>
                <w:sz w:val="24"/>
                <w:szCs w:val="24"/>
              </w:rPr>
            </w:pPr>
          </w:p>
        </w:tc>
        <w:tc>
          <w:tcPr>
            <w:tcW w:w="7363" w:type="dxa"/>
            <w:tcBorders>
              <w:bottom w:val="single" w:sz="12" w:space="0" w:color="auto"/>
              <w:right w:val="single" w:sz="12" w:space="0" w:color="auto"/>
            </w:tcBorders>
            <w:shd w:val="clear" w:color="auto" w:fill="auto"/>
          </w:tcPr>
          <w:p w14:paraId="592A0D74" w14:textId="77777777" w:rsidR="008F597F" w:rsidRPr="00B302CA" w:rsidRDefault="008F597F" w:rsidP="00B302CA">
            <w:pPr>
              <w:rPr>
                <w:b/>
                <w:sz w:val="24"/>
                <w:szCs w:val="24"/>
              </w:rPr>
            </w:pPr>
          </w:p>
        </w:tc>
      </w:tr>
    </w:tbl>
    <w:p w14:paraId="31C6BBC8" w14:textId="77777777" w:rsidR="00B302CA" w:rsidRDefault="00B302CA" w:rsidP="00B302CA">
      <w:pPr>
        <w:rPr>
          <w:b/>
          <w:sz w:val="24"/>
          <w:szCs w:val="24"/>
          <w:u w:val="single"/>
        </w:rPr>
      </w:pPr>
    </w:p>
    <w:p w14:paraId="6B6A181E" w14:textId="23463ADF" w:rsidR="008F597F" w:rsidRPr="00FD240D" w:rsidRDefault="008F597F" w:rsidP="00B302CA">
      <w:pPr>
        <w:rPr>
          <w:b/>
          <w:sz w:val="24"/>
          <w:szCs w:val="24"/>
          <w:u w:val="single"/>
        </w:rPr>
      </w:pPr>
    </w:p>
    <w:p w14:paraId="37D9792D" w14:textId="63C51511" w:rsidR="002B150A" w:rsidRPr="00FD240D" w:rsidRDefault="002B150A" w:rsidP="002B150A">
      <w:pPr>
        <w:tabs>
          <w:tab w:val="left" w:pos="1486"/>
        </w:tabs>
        <w:spacing w:line="276" w:lineRule="auto"/>
        <w:rPr>
          <w:rFonts w:eastAsia="Calibri" w:cstheme="minorHAnsi"/>
          <w:color w:val="FF0000"/>
        </w:rPr>
      </w:pPr>
      <w:r w:rsidRPr="00FD240D">
        <w:rPr>
          <w:color w:val="FF0000"/>
        </w:rPr>
        <w:t>The following individual section headings should be included in every SAP.</w:t>
      </w:r>
      <w:r w:rsidRPr="00FD240D">
        <w:rPr>
          <w:rFonts w:eastAsia="Calibri" w:cstheme="minorHAnsi"/>
        </w:rPr>
        <w:t xml:space="preserve"> </w:t>
      </w:r>
      <w:r w:rsidRPr="00FD240D">
        <w:rPr>
          <w:rFonts w:eastAsia="Calibri" w:cstheme="minorHAnsi"/>
          <w:color w:val="FF0000"/>
        </w:rPr>
        <w:t>Additional sections or sub-sections c</w:t>
      </w:r>
      <w:r w:rsidR="009055AF" w:rsidRPr="00FD240D">
        <w:rPr>
          <w:rFonts w:eastAsia="Calibri" w:cstheme="minorHAnsi"/>
          <w:color w:val="FF0000"/>
        </w:rPr>
        <w:t>an</w:t>
      </w:r>
      <w:r w:rsidRPr="00FD240D">
        <w:rPr>
          <w:rFonts w:eastAsia="Calibri" w:cstheme="minorHAnsi"/>
          <w:color w:val="FF0000"/>
        </w:rPr>
        <w:t xml:space="preserve"> be included if required (e.g. randomisation method, estimands). </w:t>
      </w:r>
    </w:p>
    <w:p w14:paraId="2D0A774F" w14:textId="77777777" w:rsidR="002B150A" w:rsidRPr="00FD240D" w:rsidRDefault="002B150A" w:rsidP="002B150A">
      <w:pPr>
        <w:tabs>
          <w:tab w:val="left" w:pos="1486"/>
        </w:tabs>
        <w:spacing w:line="276" w:lineRule="auto"/>
        <w:rPr>
          <w:rFonts w:eastAsia="Calibri" w:cstheme="minorHAnsi"/>
        </w:rPr>
      </w:pPr>
    </w:p>
    <w:p w14:paraId="6C44A1DA" w14:textId="60959B4C" w:rsidR="008F597F" w:rsidRPr="00FD240D" w:rsidRDefault="002B150A" w:rsidP="00B302CA">
      <w:pPr>
        <w:rPr>
          <w:color w:val="FF0000"/>
        </w:rPr>
      </w:pPr>
      <w:r w:rsidRPr="00FD240D">
        <w:rPr>
          <w:color w:val="FF0000"/>
        </w:rPr>
        <w:t xml:space="preserve">Guidance regarding the recommended contents of each section is given below. </w:t>
      </w:r>
      <w:r w:rsidR="00CF2796" w:rsidRPr="00FD240D">
        <w:rPr>
          <w:color w:val="FF0000"/>
        </w:rPr>
        <w:t>Additional contents may be included as per study requirements.</w:t>
      </w:r>
    </w:p>
    <w:p w14:paraId="20022A6C" w14:textId="77777777" w:rsidR="008F597F" w:rsidRDefault="008F597F" w:rsidP="00B302CA">
      <w:pPr>
        <w:rPr>
          <w:b/>
          <w:sz w:val="24"/>
          <w:szCs w:val="24"/>
          <w:u w:val="single"/>
        </w:rPr>
      </w:pPr>
    </w:p>
    <w:p w14:paraId="5DD6A430" w14:textId="792C375B" w:rsidR="008F597F" w:rsidRDefault="008F597F" w:rsidP="00B302CA">
      <w:pPr>
        <w:rPr>
          <w:b/>
          <w:sz w:val="24"/>
          <w:szCs w:val="24"/>
          <w:u w:val="single"/>
        </w:rPr>
      </w:pPr>
    </w:p>
    <w:p w14:paraId="0E65B502" w14:textId="77777777" w:rsidR="008F597F" w:rsidRPr="00F923F8" w:rsidRDefault="008F597F" w:rsidP="00F923F8">
      <w:pPr>
        <w:pStyle w:val="Heading2"/>
        <w:rPr>
          <w:b/>
          <w:color w:val="auto"/>
        </w:rPr>
      </w:pPr>
      <w:bookmarkStart w:id="1" w:name="_Toc214471524"/>
      <w:r w:rsidRPr="00F923F8">
        <w:rPr>
          <w:b/>
          <w:color w:val="auto"/>
        </w:rPr>
        <w:t>1.</w:t>
      </w:r>
      <w:r w:rsidRPr="00F923F8">
        <w:rPr>
          <w:b/>
          <w:color w:val="auto"/>
        </w:rPr>
        <w:tab/>
        <w:t>Introduction</w:t>
      </w:r>
      <w:bookmarkEnd w:id="1"/>
    </w:p>
    <w:p w14:paraId="6EDDD2F5" w14:textId="77777777" w:rsidR="008F597F" w:rsidRDefault="008F597F" w:rsidP="00B302CA">
      <w:pPr>
        <w:rPr>
          <w:b/>
          <w:sz w:val="24"/>
          <w:szCs w:val="24"/>
        </w:rPr>
      </w:pPr>
    </w:p>
    <w:p w14:paraId="52B494DB" w14:textId="638CAEAB" w:rsidR="00AA4A8E" w:rsidRDefault="00AA4A8E" w:rsidP="00AA4A8E">
      <w:pPr>
        <w:tabs>
          <w:tab w:val="left" w:pos="1486"/>
        </w:tabs>
        <w:spacing w:after="200" w:line="276" w:lineRule="auto"/>
        <w:contextualSpacing/>
        <w:rPr>
          <w:rFonts w:eastAsia="Calibri"/>
          <w:color w:val="FF0000"/>
        </w:rPr>
      </w:pPr>
      <w:r w:rsidRPr="00D631DF">
        <w:rPr>
          <w:rFonts w:eastAsia="Calibri"/>
          <w:color w:val="FF0000"/>
        </w:rPr>
        <w:t>A brief (1 paragraph) description of the trial design.  This should include whether parallel-group, cluster, factorial etc., the patient group, intervention and control, whether single or multi-centre and the number of patients to be randomised</w:t>
      </w:r>
      <w:r w:rsidR="00BB5AD5" w:rsidRPr="00D631DF">
        <w:rPr>
          <w:rFonts w:eastAsia="Calibri"/>
          <w:color w:val="FF0000"/>
        </w:rPr>
        <w:t xml:space="preserve"> (if applicable)</w:t>
      </w:r>
      <w:r w:rsidRPr="00D631DF">
        <w:rPr>
          <w:rFonts w:eastAsia="Calibri"/>
          <w:color w:val="FF0000"/>
        </w:rPr>
        <w:t>.  Details of what the randomisation is stratified/minimised on and the version and date of the protocol that was used should also be included.</w:t>
      </w:r>
    </w:p>
    <w:p w14:paraId="2715B3C9" w14:textId="55DEA53A" w:rsidR="00D631DF" w:rsidRDefault="00D631DF" w:rsidP="00AA4A8E">
      <w:pPr>
        <w:tabs>
          <w:tab w:val="left" w:pos="1486"/>
        </w:tabs>
        <w:spacing w:after="200" w:line="276" w:lineRule="auto"/>
        <w:contextualSpacing/>
        <w:rPr>
          <w:rFonts w:eastAsia="Calibri"/>
          <w:color w:val="FF0000"/>
        </w:rPr>
      </w:pPr>
    </w:p>
    <w:p w14:paraId="5975759D" w14:textId="77777777" w:rsidR="00D631DF" w:rsidRPr="00D631DF" w:rsidRDefault="00D631DF" w:rsidP="00AA4A8E">
      <w:pPr>
        <w:tabs>
          <w:tab w:val="left" w:pos="1486"/>
        </w:tabs>
        <w:spacing w:after="200" w:line="276" w:lineRule="auto"/>
        <w:contextualSpacing/>
        <w:rPr>
          <w:rFonts w:eastAsia="Calibri"/>
          <w:color w:val="FF0000"/>
        </w:rPr>
      </w:pPr>
    </w:p>
    <w:p w14:paraId="0DC8C27F" w14:textId="77777777" w:rsidR="00541129" w:rsidRPr="00F923F8" w:rsidRDefault="00541129" w:rsidP="00F923F8">
      <w:pPr>
        <w:pStyle w:val="Heading2"/>
        <w:rPr>
          <w:b/>
          <w:color w:val="auto"/>
        </w:rPr>
      </w:pPr>
      <w:bookmarkStart w:id="2" w:name="_Toc214471525"/>
      <w:r w:rsidRPr="00F923F8">
        <w:rPr>
          <w:b/>
          <w:color w:val="auto"/>
        </w:rPr>
        <w:t>2.</w:t>
      </w:r>
      <w:r w:rsidRPr="00F923F8">
        <w:rPr>
          <w:b/>
          <w:color w:val="auto"/>
        </w:rPr>
        <w:tab/>
        <w:t>Statistical Methods section from the protocol</w:t>
      </w:r>
      <w:bookmarkEnd w:id="2"/>
    </w:p>
    <w:p w14:paraId="69DA433F" w14:textId="77777777" w:rsidR="00541129" w:rsidRDefault="00541129" w:rsidP="00B302CA">
      <w:pPr>
        <w:rPr>
          <w:b/>
          <w:sz w:val="24"/>
          <w:szCs w:val="24"/>
        </w:rPr>
      </w:pPr>
    </w:p>
    <w:p w14:paraId="58CAA2AC" w14:textId="0913ED15" w:rsidR="00AA4A8E" w:rsidRPr="00D631DF" w:rsidRDefault="002B150A" w:rsidP="00AA4A8E">
      <w:pPr>
        <w:tabs>
          <w:tab w:val="left" w:pos="1486"/>
        </w:tabs>
        <w:spacing w:after="200" w:line="276" w:lineRule="auto"/>
        <w:contextualSpacing/>
        <w:rPr>
          <w:rFonts w:eastAsia="Calibri"/>
          <w:color w:val="FF0000"/>
        </w:rPr>
      </w:pPr>
      <w:r w:rsidRPr="00D631DF">
        <w:rPr>
          <w:color w:val="FF0000"/>
        </w:rPr>
        <w:t xml:space="preserve">Text from the Statistical Methods section in the protocol should be included in this section.  </w:t>
      </w:r>
      <w:r w:rsidR="00AA4A8E" w:rsidRPr="00D631DF">
        <w:rPr>
          <w:rFonts w:eastAsia="Calibri"/>
          <w:color w:val="FF0000"/>
        </w:rPr>
        <w:t>This does not need to include the sample size calculation or a long list of outcomes.  It is included here so that it is clear what was written in the protocol</w:t>
      </w:r>
      <w:r w:rsidRPr="00D631DF">
        <w:rPr>
          <w:rFonts w:eastAsia="Calibri"/>
          <w:color w:val="FF0000"/>
        </w:rPr>
        <w:t>,</w:t>
      </w:r>
      <w:r w:rsidR="00AA4A8E" w:rsidRPr="00D631DF">
        <w:rPr>
          <w:rFonts w:eastAsia="Calibri"/>
          <w:color w:val="FF0000"/>
        </w:rPr>
        <w:t xml:space="preserve"> </w:t>
      </w:r>
      <w:r w:rsidRPr="00D631DF">
        <w:rPr>
          <w:rFonts w:eastAsia="Calibri"/>
          <w:color w:val="FF0000"/>
        </w:rPr>
        <w:t xml:space="preserve">and </w:t>
      </w:r>
      <w:r w:rsidR="00D631DF">
        <w:rPr>
          <w:rFonts w:eastAsia="Calibri"/>
          <w:color w:val="FF0000"/>
        </w:rPr>
        <w:t>so that any necessary change</w:t>
      </w:r>
      <w:r w:rsidR="00BB5AD5" w:rsidRPr="00D631DF">
        <w:rPr>
          <w:rFonts w:eastAsia="Calibri"/>
          <w:color w:val="FF0000"/>
        </w:rPr>
        <w:t>s</w:t>
      </w:r>
      <w:r w:rsidR="00AA4A8E" w:rsidRPr="00D631DF">
        <w:rPr>
          <w:rFonts w:eastAsia="Calibri"/>
          <w:color w:val="FF0000"/>
        </w:rPr>
        <w:t xml:space="preserve"> from planned methods can be presented.</w:t>
      </w:r>
    </w:p>
    <w:p w14:paraId="02EFD640" w14:textId="0407B521" w:rsidR="00541129" w:rsidRPr="00D631DF" w:rsidRDefault="00541129" w:rsidP="00B302CA">
      <w:pPr>
        <w:rPr>
          <w:b/>
          <w:sz w:val="24"/>
          <w:szCs w:val="24"/>
        </w:rPr>
      </w:pPr>
    </w:p>
    <w:p w14:paraId="7E6B9E7A" w14:textId="70FD5C68" w:rsidR="002B150A" w:rsidRPr="008D0A10" w:rsidRDefault="002B150A" w:rsidP="002B150A">
      <w:pPr>
        <w:rPr>
          <w:color w:val="FF0000"/>
        </w:rPr>
      </w:pPr>
      <w:r w:rsidRPr="008D0A10">
        <w:rPr>
          <w:color w:val="FF0000"/>
        </w:rPr>
        <w:t>It is suggested that the text from the protocol included in this section is all in italics to help distinguish it from the other sections of the SAP.</w:t>
      </w:r>
    </w:p>
    <w:p w14:paraId="42CF049B" w14:textId="77777777" w:rsidR="00D631DF" w:rsidRPr="00D631DF" w:rsidRDefault="00D631DF" w:rsidP="002B150A">
      <w:pPr>
        <w:rPr>
          <w:color w:val="FF0000"/>
        </w:rPr>
      </w:pPr>
    </w:p>
    <w:p w14:paraId="36BC6710" w14:textId="77777777" w:rsidR="002B150A" w:rsidRDefault="002B150A" w:rsidP="00B302CA">
      <w:pPr>
        <w:rPr>
          <w:b/>
          <w:sz w:val="24"/>
          <w:szCs w:val="24"/>
        </w:rPr>
      </w:pPr>
    </w:p>
    <w:p w14:paraId="45FAF4A5" w14:textId="38E6E555" w:rsidR="00541129" w:rsidRPr="00F923F8" w:rsidRDefault="00541129" w:rsidP="00F923F8">
      <w:pPr>
        <w:pStyle w:val="Heading2"/>
        <w:rPr>
          <w:b/>
          <w:color w:val="auto"/>
        </w:rPr>
      </w:pPr>
      <w:bookmarkStart w:id="3" w:name="_Toc214471526"/>
      <w:r w:rsidRPr="00F923F8">
        <w:rPr>
          <w:b/>
          <w:color w:val="auto"/>
        </w:rPr>
        <w:t>3.</w:t>
      </w:r>
      <w:r w:rsidRPr="00F923F8">
        <w:rPr>
          <w:b/>
          <w:color w:val="auto"/>
        </w:rPr>
        <w:tab/>
        <w:t xml:space="preserve">Overall Statistical </w:t>
      </w:r>
      <w:r w:rsidR="00E172FC" w:rsidRPr="00F923F8">
        <w:rPr>
          <w:b/>
          <w:color w:val="auto"/>
        </w:rPr>
        <w:t>Princip</w:t>
      </w:r>
      <w:r w:rsidR="00E172FC">
        <w:rPr>
          <w:b/>
          <w:color w:val="auto"/>
        </w:rPr>
        <w:t>les</w:t>
      </w:r>
      <w:bookmarkEnd w:id="3"/>
      <w:r w:rsidR="00E172FC" w:rsidRPr="00F923F8">
        <w:rPr>
          <w:b/>
          <w:color w:val="auto"/>
        </w:rPr>
        <w:t xml:space="preserve"> </w:t>
      </w:r>
    </w:p>
    <w:p w14:paraId="47883BE7" w14:textId="77777777" w:rsidR="00541129" w:rsidRDefault="00541129" w:rsidP="00B302CA">
      <w:pPr>
        <w:rPr>
          <w:b/>
          <w:sz w:val="24"/>
          <w:szCs w:val="24"/>
        </w:rPr>
      </w:pPr>
    </w:p>
    <w:p w14:paraId="15AA1476" w14:textId="6363E552" w:rsidR="00AA4A8E" w:rsidRDefault="00AA4A8E" w:rsidP="00AA4A8E">
      <w:pPr>
        <w:tabs>
          <w:tab w:val="left" w:pos="1486"/>
        </w:tabs>
        <w:spacing w:after="200" w:line="276" w:lineRule="auto"/>
        <w:contextualSpacing/>
        <w:rPr>
          <w:rFonts w:eastAsia="Calibri"/>
          <w:color w:val="FF0000"/>
        </w:rPr>
      </w:pPr>
      <w:r w:rsidRPr="00D631DF">
        <w:rPr>
          <w:rFonts w:eastAsia="Calibri"/>
          <w:color w:val="FF0000"/>
        </w:rPr>
        <w:t xml:space="preserve">In this section you should </w:t>
      </w:r>
      <w:r w:rsidR="000007A9">
        <w:rPr>
          <w:rFonts w:eastAsia="Calibri"/>
          <w:color w:val="FF0000"/>
        </w:rPr>
        <w:t xml:space="preserve">describe the overall statistical principles that will be </w:t>
      </w:r>
      <w:r w:rsidRPr="00D631DF">
        <w:rPr>
          <w:rFonts w:eastAsia="Calibri"/>
          <w:color w:val="FF0000"/>
        </w:rPr>
        <w:t xml:space="preserve">used </w:t>
      </w:r>
      <w:r w:rsidR="000007A9">
        <w:rPr>
          <w:rFonts w:eastAsia="Calibri"/>
          <w:color w:val="FF0000"/>
        </w:rPr>
        <w:t>for</w:t>
      </w:r>
      <w:r w:rsidRPr="00D631DF">
        <w:rPr>
          <w:rFonts w:eastAsia="Calibri"/>
          <w:color w:val="FF0000"/>
        </w:rPr>
        <w:t xml:space="preserve"> the majority of analyses (e.g. treatment of missing data, adjustment for covariates,</w:t>
      </w:r>
      <w:r w:rsidR="000007A9">
        <w:rPr>
          <w:rFonts w:eastAsia="Calibri"/>
          <w:color w:val="FF0000"/>
        </w:rPr>
        <w:t xml:space="preserve"> distributional assumptions, overall level of significance,</w:t>
      </w:r>
      <w:r w:rsidRPr="00D631DF">
        <w:rPr>
          <w:rFonts w:eastAsia="Calibri"/>
          <w:color w:val="FF0000"/>
        </w:rPr>
        <w:t xml:space="preserve"> adjustment for multiplicity, adjustment for p-value</w:t>
      </w:r>
      <w:r w:rsidR="00D55D87" w:rsidRPr="00D631DF">
        <w:rPr>
          <w:rFonts w:eastAsia="Calibri"/>
          <w:color w:val="FF0000"/>
        </w:rPr>
        <w:t>(s)</w:t>
      </w:r>
      <w:r w:rsidRPr="00D631DF">
        <w:rPr>
          <w:rFonts w:eastAsia="Calibri"/>
          <w:color w:val="FF0000"/>
        </w:rPr>
        <w:t xml:space="preserve"> due to interim analyses</w:t>
      </w:r>
      <w:r w:rsidR="000007A9">
        <w:rPr>
          <w:rFonts w:eastAsia="Calibri"/>
          <w:color w:val="FF0000"/>
        </w:rPr>
        <w:t>, statistical software, etc</w:t>
      </w:r>
      <w:r w:rsidRPr="00D631DF">
        <w:rPr>
          <w:rFonts w:eastAsia="Calibri"/>
          <w:color w:val="FF0000"/>
        </w:rPr>
        <w:t>).</w:t>
      </w:r>
    </w:p>
    <w:p w14:paraId="7DA9504F" w14:textId="221A5923" w:rsidR="00D631DF" w:rsidRDefault="00D631DF" w:rsidP="00D55D87">
      <w:pPr>
        <w:tabs>
          <w:tab w:val="left" w:pos="1486"/>
          <w:tab w:val="left" w:pos="1950"/>
        </w:tabs>
        <w:rPr>
          <w:rFonts w:eastAsia="Calibri"/>
          <w:color w:val="FF0000"/>
        </w:rPr>
      </w:pPr>
    </w:p>
    <w:p w14:paraId="6058CE53" w14:textId="7D52463B" w:rsidR="000007A9" w:rsidRPr="000007A9" w:rsidRDefault="000007A9" w:rsidP="000007A9">
      <w:pPr>
        <w:keepNext/>
        <w:keepLines/>
        <w:spacing w:before="40"/>
        <w:outlineLvl w:val="1"/>
        <w:rPr>
          <w:rFonts w:asciiTheme="majorHAnsi" w:eastAsiaTheme="majorEastAsia" w:hAnsiTheme="majorHAnsi" w:cstheme="majorBidi"/>
          <w:b/>
          <w:sz w:val="26"/>
          <w:szCs w:val="26"/>
        </w:rPr>
      </w:pPr>
      <w:bookmarkStart w:id="4" w:name="_Toc214471527"/>
      <w:r w:rsidRPr="000007A9">
        <w:rPr>
          <w:rFonts w:asciiTheme="majorHAnsi" w:eastAsiaTheme="majorEastAsia" w:hAnsiTheme="majorHAnsi" w:cstheme="majorBidi"/>
          <w:b/>
          <w:sz w:val="26"/>
          <w:szCs w:val="26"/>
        </w:rPr>
        <w:t>4.</w:t>
      </w:r>
      <w:r w:rsidRPr="000007A9">
        <w:rPr>
          <w:rFonts w:asciiTheme="majorHAnsi" w:eastAsiaTheme="majorEastAsia" w:hAnsiTheme="majorHAnsi" w:cstheme="majorBidi"/>
          <w:b/>
          <w:sz w:val="26"/>
          <w:szCs w:val="26"/>
        </w:rPr>
        <w:tab/>
      </w:r>
      <w:r>
        <w:rPr>
          <w:rFonts w:asciiTheme="majorHAnsi" w:eastAsiaTheme="majorEastAsia" w:hAnsiTheme="majorHAnsi" w:cstheme="majorBidi"/>
          <w:b/>
          <w:sz w:val="26"/>
          <w:szCs w:val="26"/>
        </w:rPr>
        <w:t>Analysis Populations</w:t>
      </w:r>
      <w:bookmarkEnd w:id="4"/>
      <w:r w:rsidRPr="000007A9">
        <w:rPr>
          <w:rFonts w:asciiTheme="majorHAnsi" w:eastAsiaTheme="majorEastAsia" w:hAnsiTheme="majorHAnsi" w:cstheme="majorBidi"/>
          <w:b/>
          <w:sz w:val="26"/>
          <w:szCs w:val="26"/>
        </w:rPr>
        <w:t xml:space="preserve"> </w:t>
      </w:r>
    </w:p>
    <w:p w14:paraId="5D996514" w14:textId="60C78E86" w:rsidR="000007A9" w:rsidRDefault="000007A9" w:rsidP="00D55D87">
      <w:pPr>
        <w:tabs>
          <w:tab w:val="left" w:pos="1486"/>
          <w:tab w:val="left" w:pos="1950"/>
        </w:tabs>
        <w:rPr>
          <w:rFonts w:eastAsia="Calibri"/>
          <w:color w:val="FF0000"/>
        </w:rPr>
      </w:pPr>
    </w:p>
    <w:p w14:paraId="62B397D9" w14:textId="2ACE7F44" w:rsidR="000007A9" w:rsidRDefault="000007A9" w:rsidP="00D55D87">
      <w:pPr>
        <w:tabs>
          <w:tab w:val="left" w:pos="1486"/>
          <w:tab w:val="left" w:pos="1950"/>
        </w:tabs>
        <w:rPr>
          <w:rFonts w:eastAsia="Calibri"/>
          <w:color w:val="FF0000"/>
        </w:rPr>
      </w:pPr>
      <w:r w:rsidRPr="00D631DF">
        <w:rPr>
          <w:rFonts w:eastAsia="Calibri"/>
          <w:color w:val="FF0000"/>
        </w:rPr>
        <w:t xml:space="preserve">In this section you should </w:t>
      </w:r>
      <w:r>
        <w:rPr>
          <w:rFonts w:eastAsia="Calibri"/>
          <w:color w:val="FF0000"/>
        </w:rPr>
        <w:t xml:space="preserve">clearly </w:t>
      </w:r>
      <w:r w:rsidRPr="00D631DF">
        <w:rPr>
          <w:rFonts w:eastAsia="Calibri"/>
          <w:color w:val="FF0000"/>
        </w:rPr>
        <w:t xml:space="preserve">define analysis populations (e.g. </w:t>
      </w:r>
      <w:r>
        <w:rPr>
          <w:rFonts w:eastAsia="Calibri"/>
          <w:color w:val="FF0000"/>
        </w:rPr>
        <w:t xml:space="preserve"> full analysis set, safety analysis population</w:t>
      </w:r>
      <w:r w:rsidRPr="00D631DF">
        <w:rPr>
          <w:rFonts w:eastAsia="Calibri"/>
          <w:color w:val="FF0000"/>
        </w:rPr>
        <w:t>,</w:t>
      </w:r>
      <w:r>
        <w:rPr>
          <w:rFonts w:eastAsia="Calibri"/>
          <w:color w:val="FF0000"/>
        </w:rPr>
        <w:t xml:space="preserve"> intention-to-treat,</w:t>
      </w:r>
      <w:r w:rsidRPr="00D631DF">
        <w:rPr>
          <w:rFonts w:eastAsia="Calibri"/>
          <w:color w:val="FF0000"/>
        </w:rPr>
        <w:t xml:space="preserve"> per protocol) in an unambiguous fashion</w:t>
      </w:r>
      <w:r>
        <w:rPr>
          <w:rFonts w:eastAsia="Calibri"/>
          <w:color w:val="FF0000"/>
        </w:rPr>
        <w:t>.</w:t>
      </w:r>
    </w:p>
    <w:p w14:paraId="4BC23930" w14:textId="77777777" w:rsidR="00541129" w:rsidRDefault="00541129" w:rsidP="00B302CA">
      <w:pPr>
        <w:rPr>
          <w:i/>
          <w:color w:val="FF0000"/>
          <w:sz w:val="24"/>
          <w:szCs w:val="24"/>
        </w:rPr>
      </w:pPr>
    </w:p>
    <w:p w14:paraId="7518CA17" w14:textId="0BE6C96A" w:rsidR="00541129" w:rsidRDefault="000007A9" w:rsidP="00F923F8">
      <w:pPr>
        <w:pStyle w:val="Heading2"/>
        <w:rPr>
          <w:b/>
          <w:color w:val="auto"/>
        </w:rPr>
      </w:pPr>
      <w:bookmarkStart w:id="5" w:name="_Toc214471528"/>
      <w:bookmarkStart w:id="6" w:name="_Hlk214269147"/>
      <w:r>
        <w:rPr>
          <w:b/>
          <w:color w:val="auto"/>
        </w:rPr>
        <w:t>5</w:t>
      </w:r>
      <w:r w:rsidR="00541129" w:rsidRPr="00F923F8">
        <w:rPr>
          <w:b/>
          <w:color w:val="auto"/>
        </w:rPr>
        <w:t>.</w:t>
      </w:r>
      <w:r w:rsidR="00541129" w:rsidRPr="00F923F8">
        <w:rPr>
          <w:b/>
          <w:color w:val="auto"/>
        </w:rPr>
        <w:tab/>
        <w:t>List of Analyses</w:t>
      </w:r>
      <w:bookmarkEnd w:id="5"/>
      <w:r w:rsidR="00541129" w:rsidRPr="00F923F8">
        <w:rPr>
          <w:b/>
          <w:color w:val="auto"/>
        </w:rPr>
        <w:t xml:space="preserve"> </w:t>
      </w:r>
    </w:p>
    <w:bookmarkEnd w:id="6"/>
    <w:p w14:paraId="28E7AC14" w14:textId="5AC1557A" w:rsidR="004354E9" w:rsidRDefault="004354E9" w:rsidP="004354E9">
      <w:r>
        <w:tab/>
      </w:r>
    </w:p>
    <w:p w14:paraId="420244D7" w14:textId="6E8FDEFA" w:rsidR="004354E9" w:rsidRPr="004354E9" w:rsidRDefault="004354E9" w:rsidP="004354E9">
      <w:pPr>
        <w:rPr>
          <w:color w:val="FF0000"/>
        </w:rPr>
      </w:pPr>
      <w:r w:rsidRPr="004354E9">
        <w:rPr>
          <w:color w:val="FF0000"/>
        </w:rPr>
        <w:t>List each analysis that will be done, in order</w:t>
      </w:r>
      <w:r w:rsidR="008D0A10">
        <w:rPr>
          <w:color w:val="FF0000"/>
        </w:rPr>
        <w:t>.</w:t>
      </w:r>
    </w:p>
    <w:p w14:paraId="7B782385" w14:textId="77777777" w:rsidR="004354E9" w:rsidRPr="004354E9" w:rsidRDefault="004354E9" w:rsidP="004354E9"/>
    <w:p w14:paraId="33D0B787" w14:textId="792C7BDD" w:rsidR="00F923F8" w:rsidRPr="008D0A10" w:rsidRDefault="00F923F8" w:rsidP="009D52F7">
      <w:pPr>
        <w:pStyle w:val="Heading2"/>
        <w:rPr>
          <w:color w:val="0070C0"/>
          <w:sz w:val="22"/>
          <w:szCs w:val="22"/>
        </w:rPr>
      </w:pPr>
      <w:r w:rsidRPr="008D0A10">
        <w:rPr>
          <w:color w:val="0070C0"/>
        </w:rPr>
        <w:tab/>
      </w:r>
      <w:bookmarkStart w:id="7" w:name="_Toc214471529"/>
      <w:r w:rsidR="00790DAE" w:rsidRPr="004B5D5F">
        <w:rPr>
          <w:color w:val="0070C0"/>
          <w:sz w:val="22"/>
          <w:szCs w:val="22"/>
        </w:rPr>
        <w:t>5</w:t>
      </w:r>
      <w:r w:rsidR="009D52F7" w:rsidRPr="00790DAE">
        <w:rPr>
          <w:color w:val="0070C0"/>
          <w:sz w:val="22"/>
          <w:szCs w:val="22"/>
        </w:rPr>
        <w:t>.1</w:t>
      </w:r>
      <w:r w:rsidR="009D52F7" w:rsidRPr="008D0A10">
        <w:rPr>
          <w:color w:val="0070C0"/>
          <w:sz w:val="22"/>
          <w:szCs w:val="22"/>
        </w:rPr>
        <w:tab/>
      </w:r>
      <w:r w:rsidR="001F44AF" w:rsidRPr="008D0A10">
        <w:rPr>
          <w:color w:val="0070C0"/>
          <w:sz w:val="22"/>
          <w:szCs w:val="22"/>
        </w:rPr>
        <w:t>Sub-section 1</w:t>
      </w:r>
      <w:bookmarkEnd w:id="7"/>
    </w:p>
    <w:p w14:paraId="185FB229" w14:textId="0BEB81BF" w:rsidR="009D52F7" w:rsidRPr="008D0A10" w:rsidRDefault="009D52F7" w:rsidP="009D52F7">
      <w:pPr>
        <w:pStyle w:val="Heading2"/>
        <w:rPr>
          <w:color w:val="0070C0"/>
          <w:sz w:val="22"/>
          <w:szCs w:val="22"/>
        </w:rPr>
      </w:pPr>
      <w:r w:rsidRPr="008D0A10">
        <w:rPr>
          <w:color w:val="0070C0"/>
          <w:sz w:val="22"/>
          <w:szCs w:val="22"/>
        </w:rPr>
        <w:tab/>
      </w:r>
      <w:bookmarkStart w:id="8" w:name="_Toc214471530"/>
      <w:r w:rsidR="00790DAE">
        <w:rPr>
          <w:color w:val="0070C0"/>
          <w:sz w:val="22"/>
          <w:szCs w:val="22"/>
        </w:rPr>
        <w:t>5</w:t>
      </w:r>
      <w:r w:rsidRPr="008D0A10">
        <w:rPr>
          <w:color w:val="0070C0"/>
          <w:sz w:val="22"/>
          <w:szCs w:val="22"/>
        </w:rPr>
        <w:t>.2</w:t>
      </w:r>
      <w:r w:rsidRPr="008D0A10">
        <w:rPr>
          <w:color w:val="0070C0"/>
          <w:sz w:val="22"/>
          <w:szCs w:val="22"/>
        </w:rPr>
        <w:tab/>
      </w:r>
      <w:r w:rsidR="001F44AF" w:rsidRPr="008D0A10">
        <w:rPr>
          <w:color w:val="0070C0"/>
          <w:sz w:val="22"/>
          <w:szCs w:val="22"/>
        </w:rPr>
        <w:t>Sub-section</w:t>
      </w:r>
      <w:r w:rsidRPr="008D0A10">
        <w:rPr>
          <w:color w:val="0070C0"/>
          <w:sz w:val="22"/>
          <w:szCs w:val="22"/>
        </w:rPr>
        <w:t xml:space="preserve"> 2</w:t>
      </w:r>
      <w:bookmarkEnd w:id="8"/>
    </w:p>
    <w:p w14:paraId="482CF536" w14:textId="64DD3FF8" w:rsidR="009D52F7" w:rsidRPr="008D0A10" w:rsidRDefault="009D52F7" w:rsidP="009D52F7">
      <w:pPr>
        <w:pStyle w:val="Heading2"/>
        <w:rPr>
          <w:color w:val="0070C0"/>
          <w:sz w:val="22"/>
          <w:szCs w:val="22"/>
        </w:rPr>
      </w:pPr>
      <w:r w:rsidRPr="008D0A10">
        <w:rPr>
          <w:color w:val="0070C0"/>
          <w:sz w:val="22"/>
          <w:szCs w:val="22"/>
        </w:rPr>
        <w:tab/>
      </w:r>
      <w:bookmarkStart w:id="9" w:name="_Toc214471531"/>
      <w:r w:rsidR="00790DAE">
        <w:rPr>
          <w:color w:val="0070C0"/>
          <w:sz w:val="22"/>
          <w:szCs w:val="22"/>
        </w:rPr>
        <w:t>5</w:t>
      </w:r>
      <w:r w:rsidRPr="008D0A10">
        <w:rPr>
          <w:color w:val="0070C0"/>
          <w:sz w:val="22"/>
          <w:szCs w:val="22"/>
        </w:rPr>
        <w:t>.3</w:t>
      </w:r>
      <w:r w:rsidRPr="008D0A10">
        <w:rPr>
          <w:color w:val="0070C0"/>
          <w:sz w:val="22"/>
          <w:szCs w:val="22"/>
        </w:rPr>
        <w:tab/>
      </w:r>
      <w:r w:rsidR="001F44AF" w:rsidRPr="008D0A10">
        <w:rPr>
          <w:color w:val="0070C0"/>
          <w:sz w:val="22"/>
          <w:szCs w:val="22"/>
        </w:rPr>
        <w:t>Sub-section</w:t>
      </w:r>
      <w:r w:rsidRPr="008D0A10">
        <w:rPr>
          <w:color w:val="0070C0"/>
          <w:sz w:val="22"/>
          <w:szCs w:val="22"/>
        </w:rPr>
        <w:t xml:space="preserve"> 3</w:t>
      </w:r>
      <w:bookmarkEnd w:id="9"/>
    </w:p>
    <w:p w14:paraId="528647CA" w14:textId="77777777" w:rsidR="00F923F8" w:rsidRDefault="00F923F8" w:rsidP="00F923F8"/>
    <w:p w14:paraId="30DD2364" w14:textId="6DEF1C89" w:rsidR="00AA4A8E" w:rsidRPr="004B5D5F" w:rsidRDefault="00AA4A8E" w:rsidP="005E249A">
      <w:pPr>
        <w:pStyle w:val="ListParagraph"/>
        <w:numPr>
          <w:ilvl w:val="0"/>
          <w:numId w:val="2"/>
        </w:numPr>
        <w:tabs>
          <w:tab w:val="left" w:pos="1486"/>
        </w:tabs>
        <w:spacing w:after="200" w:line="276" w:lineRule="auto"/>
        <w:contextualSpacing/>
        <w:rPr>
          <w:rFonts w:eastAsia="Calibri" w:cstheme="minorHAnsi"/>
          <w:color w:val="FF0000"/>
        </w:rPr>
      </w:pPr>
      <w:r w:rsidRPr="008D0A10">
        <w:rPr>
          <w:rFonts w:asciiTheme="minorHAnsi" w:eastAsia="Calibri" w:hAnsiTheme="minorHAnsi" w:cstheme="minorHAnsi"/>
          <w:color w:val="FF0000"/>
        </w:rPr>
        <w:t>For each of the listed analyses describe</w:t>
      </w:r>
      <w:r w:rsidR="00DD5BB3" w:rsidRPr="008D0A10">
        <w:rPr>
          <w:rFonts w:asciiTheme="minorHAnsi" w:eastAsia="Calibri" w:hAnsiTheme="minorHAnsi" w:cstheme="minorHAnsi"/>
          <w:color w:val="FF0000"/>
        </w:rPr>
        <w:t xml:space="preserve"> precisely</w:t>
      </w:r>
      <w:r w:rsidRPr="008D0A10">
        <w:rPr>
          <w:rFonts w:asciiTheme="minorHAnsi" w:eastAsia="Calibri" w:hAnsiTheme="minorHAnsi" w:cstheme="minorHAnsi"/>
          <w:color w:val="FF0000"/>
        </w:rPr>
        <w:t xml:space="preserve"> each outcome, any transformations on the data likely to be required before analysis, the analysis method to be used, any sensitivity analyses, any deviations from the methods listed in ‘Overall Statistical Principles’ and any subgroup analyses.  </w:t>
      </w:r>
    </w:p>
    <w:p w14:paraId="09269448" w14:textId="4705E2FA" w:rsidR="000007A9" w:rsidRPr="008D0A10" w:rsidRDefault="000007A9" w:rsidP="005E249A">
      <w:pPr>
        <w:pStyle w:val="ListParagraph"/>
        <w:numPr>
          <w:ilvl w:val="0"/>
          <w:numId w:val="2"/>
        </w:numPr>
        <w:tabs>
          <w:tab w:val="left" w:pos="1486"/>
        </w:tabs>
        <w:spacing w:after="200" w:line="276" w:lineRule="auto"/>
        <w:contextualSpacing/>
        <w:rPr>
          <w:rFonts w:eastAsia="Calibri" w:cstheme="minorHAnsi"/>
          <w:color w:val="FF0000"/>
        </w:rPr>
      </w:pPr>
      <w:r>
        <w:rPr>
          <w:rFonts w:asciiTheme="minorHAnsi" w:eastAsia="Calibri" w:hAnsiTheme="minorHAnsi" w:cstheme="minorHAnsi"/>
          <w:color w:val="FF0000"/>
        </w:rPr>
        <w:t>For each of the listed analyses, the specific analysis population</w:t>
      </w:r>
      <w:r w:rsidR="003A2EB8">
        <w:rPr>
          <w:rFonts w:asciiTheme="minorHAnsi" w:eastAsia="Calibri" w:hAnsiTheme="minorHAnsi" w:cstheme="minorHAnsi"/>
          <w:color w:val="FF0000"/>
        </w:rPr>
        <w:t xml:space="preserve"> to be used should be stated.</w:t>
      </w:r>
      <w:r>
        <w:rPr>
          <w:rFonts w:asciiTheme="minorHAnsi" w:eastAsia="Calibri" w:hAnsiTheme="minorHAnsi" w:cstheme="minorHAnsi"/>
          <w:color w:val="FF0000"/>
        </w:rPr>
        <w:t xml:space="preserve"> </w:t>
      </w:r>
      <w:r w:rsidR="003A2EB8">
        <w:rPr>
          <w:rFonts w:asciiTheme="minorHAnsi" w:eastAsia="Calibri" w:hAnsiTheme="minorHAnsi" w:cstheme="minorHAnsi"/>
          <w:color w:val="FF0000"/>
        </w:rPr>
        <w:t xml:space="preserve">Or else </w:t>
      </w:r>
      <w:r>
        <w:rPr>
          <w:rFonts w:asciiTheme="minorHAnsi" w:eastAsia="Calibri" w:hAnsiTheme="minorHAnsi" w:cstheme="minorHAnsi"/>
          <w:color w:val="FF0000"/>
        </w:rPr>
        <w:t>it should be clear</w:t>
      </w:r>
      <w:r w:rsidR="003A2EB8">
        <w:rPr>
          <w:rFonts w:asciiTheme="minorHAnsi" w:eastAsia="Calibri" w:hAnsiTheme="minorHAnsi" w:cstheme="minorHAnsi"/>
          <w:color w:val="FF0000"/>
        </w:rPr>
        <w:t xml:space="preserve">ly stated in section 4 </w:t>
      </w:r>
      <w:r>
        <w:rPr>
          <w:rFonts w:asciiTheme="minorHAnsi" w:eastAsia="Calibri" w:hAnsiTheme="minorHAnsi" w:cstheme="minorHAnsi"/>
          <w:color w:val="FF0000"/>
        </w:rPr>
        <w:t xml:space="preserve">which analysis population(s) should be used for </w:t>
      </w:r>
      <w:r w:rsidR="003A2EB8">
        <w:rPr>
          <w:rFonts w:asciiTheme="minorHAnsi" w:eastAsia="Calibri" w:hAnsiTheme="minorHAnsi" w:cstheme="minorHAnsi"/>
          <w:color w:val="FF0000"/>
        </w:rPr>
        <w:t>which</w:t>
      </w:r>
      <w:r>
        <w:rPr>
          <w:rFonts w:asciiTheme="minorHAnsi" w:eastAsia="Calibri" w:hAnsiTheme="minorHAnsi" w:cstheme="minorHAnsi"/>
          <w:color w:val="FF0000"/>
        </w:rPr>
        <w:t xml:space="preserve"> analysis.</w:t>
      </w:r>
    </w:p>
    <w:p w14:paraId="168F35D6" w14:textId="77777777" w:rsidR="002C73BC" w:rsidRPr="008D0A10" w:rsidRDefault="002C73BC" w:rsidP="002C73BC">
      <w:pPr>
        <w:pStyle w:val="ListParagraph"/>
        <w:numPr>
          <w:ilvl w:val="0"/>
          <w:numId w:val="2"/>
        </w:numPr>
        <w:tabs>
          <w:tab w:val="left" w:pos="1486"/>
        </w:tabs>
        <w:spacing w:after="200" w:line="276" w:lineRule="auto"/>
        <w:contextualSpacing/>
        <w:rPr>
          <w:rFonts w:eastAsia="Calibri" w:cstheme="minorHAnsi"/>
          <w:color w:val="FF0000"/>
        </w:rPr>
      </w:pPr>
      <w:r w:rsidRPr="008D0A10">
        <w:rPr>
          <w:rFonts w:asciiTheme="minorHAnsi" w:eastAsia="Calibri" w:hAnsiTheme="minorHAnsi" w:cstheme="minorHAnsi"/>
          <w:color w:val="FF0000"/>
        </w:rPr>
        <w:t>It is only necessary to list the first choice analysis (e.g. no need to detail an alternative if it turns out you don’t have proportional hazards in survival analysis).</w:t>
      </w:r>
    </w:p>
    <w:p w14:paraId="2EA37604" w14:textId="532D8DDE" w:rsidR="00AA4A8E" w:rsidRPr="008D0A10" w:rsidRDefault="002C73BC" w:rsidP="005E249A">
      <w:pPr>
        <w:pStyle w:val="ListParagraph"/>
        <w:numPr>
          <w:ilvl w:val="0"/>
          <w:numId w:val="2"/>
        </w:numPr>
        <w:tabs>
          <w:tab w:val="left" w:pos="1486"/>
        </w:tabs>
        <w:spacing w:after="200" w:line="276" w:lineRule="auto"/>
        <w:contextualSpacing/>
        <w:rPr>
          <w:rFonts w:eastAsia="Calibri" w:cstheme="minorHAnsi"/>
          <w:color w:val="FF0000"/>
        </w:rPr>
      </w:pPr>
      <w:r>
        <w:rPr>
          <w:rFonts w:asciiTheme="minorHAnsi" w:eastAsia="Calibri" w:hAnsiTheme="minorHAnsi" w:cstheme="minorHAnsi"/>
          <w:color w:val="FF0000"/>
        </w:rPr>
        <w:t>Clearly d</w:t>
      </w:r>
      <w:r w:rsidR="00AA4A8E" w:rsidRPr="008D0A10">
        <w:rPr>
          <w:rFonts w:asciiTheme="minorHAnsi" w:eastAsia="Calibri" w:hAnsiTheme="minorHAnsi" w:cstheme="minorHAnsi"/>
          <w:color w:val="FF0000"/>
        </w:rPr>
        <w:t xml:space="preserve">escribe calculation of derived variables if this is not given elsewhere.  </w:t>
      </w:r>
    </w:p>
    <w:p w14:paraId="676818B0" w14:textId="5F652E36" w:rsidR="00DD5BB3" w:rsidRPr="008D0A10" w:rsidRDefault="00DD5BB3" w:rsidP="005E249A">
      <w:pPr>
        <w:pStyle w:val="ListParagraph"/>
        <w:numPr>
          <w:ilvl w:val="0"/>
          <w:numId w:val="2"/>
        </w:numPr>
        <w:tabs>
          <w:tab w:val="left" w:pos="1486"/>
        </w:tabs>
        <w:spacing w:after="200" w:line="276" w:lineRule="auto"/>
        <w:contextualSpacing/>
        <w:rPr>
          <w:rFonts w:eastAsia="Calibri" w:cstheme="minorHAnsi"/>
          <w:color w:val="FF0000"/>
        </w:rPr>
      </w:pPr>
      <w:r w:rsidRPr="008D0A10">
        <w:rPr>
          <w:rFonts w:asciiTheme="minorHAnsi" w:eastAsia="Calibri" w:hAnsiTheme="minorHAnsi" w:cstheme="minorHAnsi"/>
          <w:color w:val="FF0000"/>
        </w:rPr>
        <w:t>Dummy tables could be included here or in a</w:t>
      </w:r>
      <w:r w:rsidR="00F21A74" w:rsidRPr="008D0A10">
        <w:rPr>
          <w:rFonts w:asciiTheme="minorHAnsi" w:eastAsia="Calibri" w:hAnsiTheme="minorHAnsi" w:cstheme="minorHAnsi"/>
          <w:color w:val="FF0000"/>
        </w:rPr>
        <w:t>n additional</w:t>
      </w:r>
      <w:r w:rsidRPr="008D0A10">
        <w:rPr>
          <w:rFonts w:asciiTheme="minorHAnsi" w:eastAsia="Calibri" w:hAnsiTheme="minorHAnsi" w:cstheme="minorHAnsi"/>
          <w:color w:val="FF0000"/>
        </w:rPr>
        <w:t xml:space="preserve"> separate section.</w:t>
      </w:r>
    </w:p>
    <w:p w14:paraId="7326F847" w14:textId="77777777" w:rsidR="00AA4A8E" w:rsidRDefault="00AA4A8E" w:rsidP="00F923F8"/>
    <w:p w14:paraId="104BF43D" w14:textId="2062A15C" w:rsidR="00F923F8" w:rsidRDefault="000007A9" w:rsidP="00F923F8">
      <w:pPr>
        <w:pStyle w:val="Heading2"/>
        <w:rPr>
          <w:b/>
          <w:color w:val="auto"/>
        </w:rPr>
      </w:pPr>
      <w:bookmarkStart w:id="10" w:name="_Toc214471532"/>
      <w:r>
        <w:rPr>
          <w:b/>
          <w:color w:val="auto"/>
        </w:rPr>
        <w:t>6</w:t>
      </w:r>
      <w:r w:rsidR="00F923F8" w:rsidRPr="00F923F8">
        <w:rPr>
          <w:b/>
          <w:color w:val="auto"/>
        </w:rPr>
        <w:t>.</w:t>
      </w:r>
      <w:r w:rsidR="00F923F8" w:rsidRPr="00F923F8">
        <w:rPr>
          <w:b/>
          <w:color w:val="auto"/>
        </w:rPr>
        <w:tab/>
        <w:t>Validation and QC</w:t>
      </w:r>
      <w:bookmarkEnd w:id="10"/>
    </w:p>
    <w:p w14:paraId="5DF6BA67" w14:textId="5E67E02D" w:rsidR="004354E9" w:rsidRDefault="004354E9" w:rsidP="004354E9"/>
    <w:p w14:paraId="521012DC" w14:textId="19DBA173" w:rsidR="004354E9" w:rsidRPr="004354E9" w:rsidRDefault="004354E9" w:rsidP="004354E9">
      <w:pPr>
        <w:rPr>
          <w:color w:val="FF0000"/>
        </w:rPr>
      </w:pPr>
      <w:r w:rsidRPr="004354E9">
        <w:rPr>
          <w:color w:val="FF0000"/>
        </w:rPr>
        <w:t>Detail what will be independently validated/QC</w:t>
      </w:r>
      <w:r w:rsidR="000166DB">
        <w:rPr>
          <w:color w:val="FF0000"/>
        </w:rPr>
        <w:t>’</w:t>
      </w:r>
      <w:r w:rsidRPr="004354E9">
        <w:rPr>
          <w:color w:val="FF0000"/>
        </w:rPr>
        <w:t>d and how this will be done</w:t>
      </w:r>
      <w:r w:rsidR="009D2B47">
        <w:rPr>
          <w:color w:val="FF0000"/>
        </w:rPr>
        <w:t>.</w:t>
      </w:r>
    </w:p>
    <w:p w14:paraId="01CBF42C" w14:textId="0F8C2502" w:rsidR="00DD5BB3" w:rsidRDefault="00DD5BB3" w:rsidP="00C73A66"/>
    <w:p w14:paraId="41EF95DB" w14:textId="1B4EABCF" w:rsidR="008D0A10" w:rsidRDefault="00DD5BB3" w:rsidP="00DD5BB3">
      <w:pPr>
        <w:rPr>
          <w:color w:val="FF0000"/>
        </w:rPr>
      </w:pPr>
      <w:r w:rsidRPr="008D0A10">
        <w:rPr>
          <w:color w:val="FF0000"/>
        </w:rPr>
        <w:t xml:space="preserve">This will usually include separate programming and checking of the primary analysis of the primary outcome. Validation of secondary analyses could also be considered. </w:t>
      </w:r>
    </w:p>
    <w:p w14:paraId="3421E2FD" w14:textId="130DE5FF" w:rsidR="001266EF" w:rsidRDefault="001266EF" w:rsidP="00DD5BB3">
      <w:pPr>
        <w:rPr>
          <w:color w:val="FF0000"/>
        </w:rPr>
      </w:pPr>
    </w:p>
    <w:p w14:paraId="173D1233" w14:textId="5580E4F2" w:rsidR="001266EF" w:rsidRDefault="001266EF" w:rsidP="00DD5BB3">
      <w:pPr>
        <w:rPr>
          <w:color w:val="FF0000"/>
        </w:rPr>
      </w:pPr>
      <w:r>
        <w:rPr>
          <w:color w:val="FF0000"/>
        </w:rPr>
        <w:lastRenderedPageBreak/>
        <w:t>Analysis populations should usually be checked as part of the validation process.</w:t>
      </w:r>
    </w:p>
    <w:p w14:paraId="574AA998" w14:textId="4D0A75A9" w:rsidR="00A41387" w:rsidRDefault="00A41387" w:rsidP="00DD5BB3">
      <w:pPr>
        <w:rPr>
          <w:color w:val="FF0000"/>
        </w:rPr>
      </w:pPr>
    </w:p>
    <w:p w14:paraId="2550B607" w14:textId="31D6A62C" w:rsidR="00A41387" w:rsidRDefault="00A41387" w:rsidP="00DD5BB3">
      <w:pPr>
        <w:rPr>
          <w:color w:val="FF0000"/>
        </w:rPr>
      </w:pPr>
      <w:r>
        <w:rPr>
          <w:color w:val="FF0000"/>
        </w:rPr>
        <w:t>Example text is as follows:</w:t>
      </w:r>
    </w:p>
    <w:p w14:paraId="04BE1338" w14:textId="47ABEB38" w:rsidR="008D0A10" w:rsidRDefault="008D0A10" w:rsidP="00DD5BB3">
      <w:pPr>
        <w:rPr>
          <w:color w:val="FF0000"/>
        </w:rPr>
      </w:pPr>
    </w:p>
    <w:p w14:paraId="1584C0FD" w14:textId="77777777" w:rsidR="002E5747" w:rsidRPr="00790DAE" w:rsidRDefault="002E5747" w:rsidP="002E5747">
      <w:pPr>
        <w:jc w:val="both"/>
        <w:rPr>
          <w:color w:val="0070C0"/>
        </w:rPr>
      </w:pPr>
      <w:r w:rsidRPr="00790DAE">
        <w:rPr>
          <w:color w:val="0070C0"/>
        </w:rPr>
        <w:t>The following will be performed by a second statistician:</w:t>
      </w:r>
    </w:p>
    <w:p w14:paraId="20EC712B" w14:textId="77777777" w:rsidR="002E5747" w:rsidRPr="00790DAE" w:rsidRDefault="002E5747" w:rsidP="002E5747">
      <w:pPr>
        <w:jc w:val="both"/>
        <w:rPr>
          <w:color w:val="0070C0"/>
        </w:rPr>
      </w:pPr>
    </w:p>
    <w:p w14:paraId="0DFD8352" w14:textId="77777777" w:rsidR="004E0152" w:rsidRPr="00790DAE" w:rsidRDefault="002E5747" w:rsidP="004B5D5F">
      <w:pPr>
        <w:spacing w:after="120"/>
        <w:ind w:left="720"/>
        <w:jc w:val="both"/>
        <w:rPr>
          <w:color w:val="0070C0"/>
        </w:rPr>
      </w:pPr>
      <w:r w:rsidRPr="00790DAE">
        <w:rPr>
          <w:color w:val="0070C0"/>
        </w:rPr>
        <w:t>1.</w:t>
      </w:r>
      <w:r w:rsidRPr="00790DAE">
        <w:rPr>
          <w:color w:val="0070C0"/>
        </w:rPr>
        <w:tab/>
      </w:r>
      <w:r w:rsidR="004E0152" w:rsidRPr="00790DAE">
        <w:rPr>
          <w:color w:val="0070C0"/>
        </w:rPr>
        <w:t>A check to ensure that the allocated treatment/intervention has been correctly applied.</w:t>
      </w:r>
    </w:p>
    <w:p w14:paraId="0D6FEFE0" w14:textId="755A635C" w:rsidR="004E0152" w:rsidRPr="00790DAE" w:rsidRDefault="004E0152" w:rsidP="004B5D5F">
      <w:pPr>
        <w:spacing w:after="120"/>
        <w:ind w:left="720"/>
        <w:jc w:val="both"/>
        <w:rPr>
          <w:color w:val="0070C0"/>
        </w:rPr>
      </w:pPr>
      <w:r w:rsidRPr="00790DAE">
        <w:rPr>
          <w:color w:val="0070C0"/>
        </w:rPr>
        <w:t>2.</w:t>
      </w:r>
      <w:r w:rsidRPr="00790DAE">
        <w:rPr>
          <w:color w:val="0070C0"/>
        </w:rPr>
        <w:tab/>
        <w:t>A check to ensure that the analysis populations have been correctly implemented</w:t>
      </w:r>
      <w:r w:rsidR="001266EF" w:rsidRPr="00790DAE">
        <w:rPr>
          <w:color w:val="0070C0"/>
        </w:rPr>
        <w:t>.</w:t>
      </w:r>
      <w:r w:rsidRPr="00790DAE">
        <w:rPr>
          <w:color w:val="0070C0"/>
        </w:rPr>
        <w:br/>
        <w:t>3</w:t>
      </w:r>
      <w:r w:rsidR="001266EF" w:rsidRPr="00790DAE">
        <w:rPr>
          <w:color w:val="0070C0"/>
        </w:rPr>
        <w:t>.</w:t>
      </w:r>
      <w:r w:rsidR="001266EF" w:rsidRPr="00790DAE">
        <w:rPr>
          <w:color w:val="0070C0"/>
        </w:rPr>
        <w:tab/>
      </w:r>
      <w:r w:rsidR="002E5747" w:rsidRPr="00790DAE">
        <w:rPr>
          <w:color w:val="0070C0"/>
        </w:rPr>
        <w:t xml:space="preserve">Separate programming and </w:t>
      </w:r>
      <w:r w:rsidR="00D22307" w:rsidRPr="00790DAE">
        <w:rPr>
          <w:color w:val="0070C0"/>
        </w:rPr>
        <w:t>verification</w:t>
      </w:r>
      <w:r w:rsidR="002E5747" w:rsidRPr="00790DAE">
        <w:rPr>
          <w:color w:val="0070C0"/>
        </w:rPr>
        <w:t xml:space="preserve"> of the </w:t>
      </w:r>
      <w:r w:rsidR="00D22307" w:rsidRPr="00790DAE">
        <w:rPr>
          <w:color w:val="0070C0"/>
        </w:rPr>
        <w:t>principal</w:t>
      </w:r>
      <w:r w:rsidR="002E5747" w:rsidRPr="00790DAE">
        <w:rPr>
          <w:color w:val="0070C0"/>
        </w:rPr>
        <w:t xml:space="preserve"> analysis for the primary outcome.</w:t>
      </w:r>
      <w:r w:rsidRPr="00790DAE">
        <w:rPr>
          <w:color w:val="0070C0"/>
        </w:rPr>
        <w:t xml:space="preserve"> </w:t>
      </w:r>
    </w:p>
    <w:p w14:paraId="270C1C11" w14:textId="025AE218" w:rsidR="002E5747" w:rsidRPr="00790DAE" w:rsidRDefault="00D22307" w:rsidP="004B5D5F">
      <w:pPr>
        <w:spacing w:after="120"/>
        <w:ind w:left="720"/>
        <w:jc w:val="both"/>
        <w:rPr>
          <w:color w:val="0070C0"/>
        </w:rPr>
      </w:pPr>
      <w:r w:rsidRPr="00790DAE">
        <w:rPr>
          <w:color w:val="0070C0"/>
        </w:rPr>
        <w:t>4</w:t>
      </w:r>
      <w:r w:rsidR="001266EF" w:rsidRPr="00790DAE">
        <w:rPr>
          <w:color w:val="0070C0"/>
        </w:rPr>
        <w:t>.</w:t>
      </w:r>
      <w:r w:rsidRPr="00790DAE">
        <w:rPr>
          <w:color w:val="0070C0"/>
        </w:rPr>
        <w:tab/>
      </w:r>
      <w:r w:rsidR="002E5747" w:rsidRPr="00790DAE">
        <w:rPr>
          <w:color w:val="0070C0"/>
        </w:rPr>
        <w:t xml:space="preserve">The end of trial statistical report will be read and </w:t>
      </w:r>
      <w:r w:rsidR="00FC4487" w:rsidRPr="00790DAE">
        <w:rPr>
          <w:color w:val="0070C0"/>
        </w:rPr>
        <w:t>sense-</w:t>
      </w:r>
      <w:r w:rsidR="002E5747" w:rsidRPr="00790DAE">
        <w:rPr>
          <w:color w:val="0070C0"/>
        </w:rPr>
        <w:t>checked for accuracy and consistency.</w:t>
      </w:r>
    </w:p>
    <w:p w14:paraId="296B994A" w14:textId="62BD9B85" w:rsidR="002E5747" w:rsidRDefault="002E5747" w:rsidP="00DD5BB3">
      <w:pPr>
        <w:rPr>
          <w:color w:val="FF0000"/>
        </w:rPr>
      </w:pPr>
    </w:p>
    <w:p w14:paraId="38ACC428" w14:textId="261D39FC" w:rsidR="00DD5BB3" w:rsidRPr="00C73A66" w:rsidRDefault="00FC4487" w:rsidP="00C73A66">
      <w:r>
        <w:rPr>
          <w:color w:val="FF0000"/>
        </w:rPr>
        <w:t>The above text should be edited according to the specific study requirements.</w:t>
      </w:r>
    </w:p>
    <w:p w14:paraId="1C03FF89" w14:textId="4BD0BA60" w:rsidR="00F923F8" w:rsidRPr="004B5D5F" w:rsidRDefault="00F923F8" w:rsidP="004B5D5F"/>
    <w:p w14:paraId="218AD78F" w14:textId="35831FEB" w:rsidR="00511647" w:rsidRPr="005E249A" w:rsidRDefault="00511647" w:rsidP="00511647">
      <w:pPr>
        <w:pStyle w:val="Heading2"/>
        <w:rPr>
          <w:b/>
          <w:color w:val="000000" w:themeColor="text1"/>
        </w:rPr>
      </w:pPr>
      <w:bookmarkStart w:id="11" w:name="_Toc214471533"/>
      <w:r w:rsidRPr="005E249A">
        <w:rPr>
          <w:b/>
          <w:color w:val="000000" w:themeColor="text1"/>
        </w:rPr>
        <w:t>6.</w:t>
      </w:r>
      <w:r w:rsidRPr="005E249A">
        <w:rPr>
          <w:b/>
          <w:color w:val="000000" w:themeColor="text1"/>
        </w:rPr>
        <w:tab/>
        <w:t>Data sharing</w:t>
      </w:r>
      <w:bookmarkEnd w:id="11"/>
    </w:p>
    <w:p w14:paraId="026C4DB2" w14:textId="3A77B49E" w:rsidR="00511647" w:rsidRDefault="00511647" w:rsidP="00511647"/>
    <w:p w14:paraId="3DAA5F30" w14:textId="7BE0C540" w:rsidR="00275FF2" w:rsidRPr="00275FF2" w:rsidRDefault="00A41387" w:rsidP="00275FF2">
      <w:pPr>
        <w:pStyle w:val="CommentText"/>
        <w:rPr>
          <w:color w:val="FF0000"/>
          <w:sz w:val="22"/>
          <w:szCs w:val="22"/>
        </w:rPr>
      </w:pPr>
      <w:r>
        <w:rPr>
          <w:color w:val="FF0000"/>
          <w:sz w:val="22"/>
          <w:szCs w:val="22"/>
        </w:rPr>
        <w:t>The following is</w:t>
      </w:r>
      <w:r w:rsidR="00275FF2" w:rsidRPr="00275FF2">
        <w:rPr>
          <w:color w:val="FF0000"/>
          <w:sz w:val="22"/>
          <w:szCs w:val="22"/>
        </w:rPr>
        <w:t xml:space="preserve"> example text only – it may not apply to all studies. It should be amended as appropriate to the specific study</w:t>
      </w:r>
      <w:r w:rsidR="00DD5BB3">
        <w:rPr>
          <w:color w:val="FF0000"/>
          <w:sz w:val="22"/>
          <w:szCs w:val="22"/>
        </w:rPr>
        <w:t>:</w:t>
      </w:r>
    </w:p>
    <w:p w14:paraId="6B0D9E86" w14:textId="77777777" w:rsidR="00275FF2" w:rsidRDefault="00275FF2" w:rsidP="00511647"/>
    <w:p w14:paraId="67242BC0" w14:textId="0EA2B8C4" w:rsidR="00511647" w:rsidRPr="00790DAE" w:rsidRDefault="00AD020C" w:rsidP="00511647">
      <w:pPr>
        <w:spacing w:line="276" w:lineRule="auto"/>
        <w:jc w:val="both"/>
        <w:rPr>
          <w:color w:val="0070C0"/>
        </w:rPr>
      </w:pPr>
      <w:r w:rsidRPr="00790DAE">
        <w:rPr>
          <w:color w:val="0070C0"/>
        </w:rPr>
        <w:t xml:space="preserve">A data sharing pack </w:t>
      </w:r>
      <w:r w:rsidR="00E80E48" w:rsidRPr="00790DAE">
        <w:rPr>
          <w:color w:val="0070C0"/>
        </w:rPr>
        <w:t xml:space="preserve">for secondary research </w:t>
      </w:r>
      <w:r w:rsidRPr="00790DAE">
        <w:rPr>
          <w:color w:val="0070C0"/>
        </w:rPr>
        <w:t xml:space="preserve">will be prepared </w:t>
      </w:r>
      <w:r w:rsidR="00E80E48" w:rsidRPr="00182BE8">
        <w:rPr>
          <w:color w:val="0070C0"/>
        </w:rPr>
        <w:t>once</w:t>
      </w:r>
      <w:r w:rsidRPr="00182BE8">
        <w:rPr>
          <w:color w:val="0070C0"/>
        </w:rPr>
        <w:t xml:space="preserve"> all </w:t>
      </w:r>
      <w:r w:rsidR="00E80E48" w:rsidRPr="00182BE8">
        <w:rPr>
          <w:color w:val="0070C0"/>
        </w:rPr>
        <w:t>analysis outlined</w:t>
      </w:r>
      <w:r w:rsidRPr="00790DAE">
        <w:rPr>
          <w:color w:val="0070C0"/>
        </w:rPr>
        <w:t xml:space="preserve"> </w:t>
      </w:r>
      <w:r w:rsidR="00E80E48" w:rsidRPr="00790DAE">
        <w:rPr>
          <w:color w:val="0070C0"/>
        </w:rPr>
        <w:t xml:space="preserve">in </w:t>
      </w:r>
      <w:r w:rsidRPr="00790DAE">
        <w:rPr>
          <w:color w:val="0070C0"/>
        </w:rPr>
        <w:t xml:space="preserve">the SAP has been </w:t>
      </w:r>
      <w:r w:rsidR="00E80E48" w:rsidRPr="00790DAE">
        <w:rPr>
          <w:color w:val="0070C0"/>
        </w:rPr>
        <w:t>completed and the final analysis report has been produced</w:t>
      </w:r>
      <w:r w:rsidRPr="00790DAE">
        <w:rPr>
          <w:color w:val="0070C0"/>
        </w:rPr>
        <w:t xml:space="preserve">. This pack will </w:t>
      </w:r>
      <w:r w:rsidR="00E80E48" w:rsidRPr="00790DAE">
        <w:rPr>
          <w:color w:val="0070C0"/>
        </w:rPr>
        <w:t>include</w:t>
      </w:r>
      <w:r w:rsidRPr="00790DAE">
        <w:rPr>
          <w:color w:val="0070C0"/>
        </w:rPr>
        <w:t xml:space="preserve"> </w:t>
      </w:r>
      <w:r w:rsidR="00E80E48" w:rsidRPr="00790DAE">
        <w:rPr>
          <w:color w:val="0070C0"/>
        </w:rPr>
        <w:t>a</w:t>
      </w:r>
      <w:r w:rsidR="00511647" w:rsidRPr="00790DAE">
        <w:rPr>
          <w:color w:val="0070C0"/>
        </w:rPr>
        <w:t xml:space="preserve"> file</w:t>
      </w:r>
      <w:r w:rsidRPr="00790DAE">
        <w:rPr>
          <w:color w:val="0070C0"/>
        </w:rPr>
        <w:t xml:space="preserve"> (</w:t>
      </w:r>
      <w:r w:rsidR="00511647" w:rsidRPr="00790DAE">
        <w:rPr>
          <w:color w:val="0070C0"/>
        </w:rPr>
        <w:t>or set of files</w:t>
      </w:r>
      <w:r w:rsidRPr="00790DAE">
        <w:rPr>
          <w:color w:val="0070C0"/>
        </w:rPr>
        <w:t>)</w:t>
      </w:r>
      <w:r w:rsidR="00511647" w:rsidRPr="00790DAE">
        <w:rPr>
          <w:color w:val="0070C0"/>
        </w:rPr>
        <w:t xml:space="preserve"> containing the data</w:t>
      </w:r>
      <w:r w:rsidR="00D65384" w:rsidRPr="00790DAE">
        <w:rPr>
          <w:color w:val="0070C0"/>
        </w:rPr>
        <w:t xml:space="preserve"> used </w:t>
      </w:r>
      <w:r w:rsidR="00E80E48" w:rsidRPr="00790DAE">
        <w:rPr>
          <w:color w:val="0070C0"/>
        </w:rPr>
        <w:t xml:space="preserve">in </w:t>
      </w:r>
      <w:r w:rsidR="00D65384" w:rsidRPr="00790DAE">
        <w:rPr>
          <w:color w:val="0070C0"/>
        </w:rPr>
        <w:t>the SAP analyses</w:t>
      </w:r>
      <w:r w:rsidR="00511647" w:rsidRPr="00790DAE">
        <w:rPr>
          <w:color w:val="0070C0"/>
        </w:rPr>
        <w:t>, a</w:t>
      </w:r>
      <w:r w:rsidRPr="00790DAE">
        <w:rPr>
          <w:color w:val="0070C0"/>
        </w:rPr>
        <w:t>n associated</w:t>
      </w:r>
      <w:r w:rsidR="00511647" w:rsidRPr="00790DAE">
        <w:rPr>
          <w:color w:val="0070C0"/>
        </w:rPr>
        <w:t xml:space="preserve"> data dictionary</w:t>
      </w:r>
      <w:r w:rsidR="00E80E48" w:rsidRPr="00790DAE">
        <w:rPr>
          <w:color w:val="0070C0"/>
        </w:rPr>
        <w:t>,</w:t>
      </w:r>
      <w:r w:rsidRPr="00790DAE">
        <w:rPr>
          <w:color w:val="0070C0"/>
        </w:rPr>
        <w:t xml:space="preserve"> and any other relevant documentation (e.g. study </w:t>
      </w:r>
      <w:r w:rsidR="00E80E48" w:rsidRPr="00790DAE">
        <w:rPr>
          <w:color w:val="0070C0"/>
        </w:rPr>
        <w:t>protocol</w:t>
      </w:r>
      <w:r w:rsidRPr="00790DAE">
        <w:rPr>
          <w:color w:val="0070C0"/>
        </w:rPr>
        <w:t xml:space="preserve"> and its </w:t>
      </w:r>
      <w:r w:rsidR="00E80E48" w:rsidRPr="00790DAE">
        <w:rPr>
          <w:color w:val="0070C0"/>
        </w:rPr>
        <w:t>amendments</w:t>
      </w:r>
      <w:r w:rsidRPr="00790DAE">
        <w:rPr>
          <w:color w:val="0070C0"/>
        </w:rPr>
        <w:t>)</w:t>
      </w:r>
      <w:r w:rsidR="00511647" w:rsidRPr="00790DAE">
        <w:rPr>
          <w:color w:val="0070C0"/>
        </w:rPr>
        <w:t xml:space="preserve">. </w:t>
      </w:r>
      <w:r w:rsidRPr="00790DAE">
        <w:rPr>
          <w:color w:val="0070C0"/>
        </w:rPr>
        <w:t>When ready, t</w:t>
      </w:r>
      <w:r w:rsidR="00511647" w:rsidRPr="00790DAE">
        <w:rPr>
          <w:color w:val="0070C0"/>
        </w:rPr>
        <w:t>h</w:t>
      </w:r>
      <w:r w:rsidR="00E80E48" w:rsidRPr="00790DAE">
        <w:rPr>
          <w:color w:val="0070C0"/>
        </w:rPr>
        <w:t>e</w:t>
      </w:r>
      <w:r w:rsidR="00511647" w:rsidRPr="00790DAE">
        <w:rPr>
          <w:color w:val="0070C0"/>
        </w:rPr>
        <w:t xml:space="preserve"> </w:t>
      </w:r>
      <w:r w:rsidR="00D22307" w:rsidRPr="00790DAE">
        <w:rPr>
          <w:color w:val="0070C0"/>
        </w:rPr>
        <w:t>data</w:t>
      </w:r>
      <w:r w:rsidR="00E80E48" w:rsidRPr="00790DAE">
        <w:rPr>
          <w:color w:val="0070C0"/>
        </w:rPr>
        <w:t xml:space="preserve"> sharing</w:t>
      </w:r>
      <w:r w:rsidR="00D22307" w:rsidRPr="00790DAE">
        <w:rPr>
          <w:color w:val="0070C0"/>
        </w:rPr>
        <w:t xml:space="preserve"> pack </w:t>
      </w:r>
      <w:r w:rsidR="00511647" w:rsidRPr="00790DAE">
        <w:rPr>
          <w:color w:val="0070C0"/>
        </w:rPr>
        <w:t xml:space="preserve">will be made available to the </w:t>
      </w:r>
      <w:r w:rsidRPr="00790DAE">
        <w:rPr>
          <w:color w:val="0070C0"/>
        </w:rPr>
        <w:t>ECTU Data sharing committee (DSA)</w:t>
      </w:r>
      <w:r w:rsidR="00E80E48" w:rsidRPr="00790DAE">
        <w:rPr>
          <w:color w:val="0070C0"/>
        </w:rPr>
        <w:t>,</w:t>
      </w:r>
      <w:r w:rsidRPr="00790DAE">
        <w:rPr>
          <w:color w:val="0070C0"/>
        </w:rPr>
        <w:t xml:space="preserve"> who will </w:t>
      </w:r>
      <w:r w:rsidR="00E80E48" w:rsidRPr="00790DAE">
        <w:rPr>
          <w:color w:val="0070C0"/>
        </w:rPr>
        <w:t xml:space="preserve">oversee its distribution </w:t>
      </w:r>
      <w:r w:rsidRPr="00790DAE">
        <w:rPr>
          <w:color w:val="0070C0"/>
        </w:rPr>
        <w:t xml:space="preserve">under controlled access. The </w:t>
      </w:r>
      <w:r w:rsidR="00511647" w:rsidRPr="00790DAE">
        <w:rPr>
          <w:color w:val="0070C0"/>
        </w:rPr>
        <w:t xml:space="preserve">Chief Investigator </w:t>
      </w:r>
      <w:r w:rsidRPr="00790DAE">
        <w:rPr>
          <w:color w:val="0070C0"/>
        </w:rPr>
        <w:t xml:space="preserve">will be notified </w:t>
      </w:r>
      <w:r w:rsidR="00E80E48" w:rsidRPr="00790DAE">
        <w:rPr>
          <w:color w:val="0070C0"/>
        </w:rPr>
        <w:t>once</w:t>
      </w:r>
      <w:r w:rsidRPr="00790DAE">
        <w:rPr>
          <w:color w:val="0070C0"/>
        </w:rPr>
        <w:t xml:space="preserve"> the data sharing pack is available </w:t>
      </w:r>
      <w:r w:rsidR="00E80E48" w:rsidRPr="00790DAE">
        <w:rPr>
          <w:color w:val="0070C0"/>
        </w:rPr>
        <w:t xml:space="preserve">via the </w:t>
      </w:r>
      <w:r w:rsidRPr="00790DAE">
        <w:rPr>
          <w:color w:val="0070C0"/>
        </w:rPr>
        <w:t>ECTU DSA</w:t>
      </w:r>
      <w:r w:rsidR="00DD5BB3" w:rsidRPr="00790DAE">
        <w:rPr>
          <w:color w:val="0070C0"/>
        </w:rPr>
        <w:t>.</w:t>
      </w:r>
    </w:p>
    <w:p w14:paraId="7AA3510B" w14:textId="77777777" w:rsidR="00D65384" w:rsidRDefault="00D65384" w:rsidP="00511647">
      <w:pPr>
        <w:spacing w:line="276" w:lineRule="auto"/>
        <w:jc w:val="both"/>
        <w:rPr>
          <w:i/>
        </w:rPr>
      </w:pPr>
    </w:p>
    <w:p w14:paraId="11507AAC" w14:textId="6626D24F" w:rsidR="00DD5BB3" w:rsidRPr="00790DAE" w:rsidRDefault="0099425C" w:rsidP="00DD5BB3">
      <w:pPr>
        <w:tabs>
          <w:tab w:val="left" w:pos="720"/>
          <w:tab w:val="left" w:pos="1486"/>
        </w:tabs>
        <w:spacing w:line="276" w:lineRule="auto"/>
        <w:rPr>
          <w:rFonts w:eastAsia="Calibri" w:cstheme="minorHAnsi"/>
          <w:color w:val="FF0000"/>
        </w:rPr>
      </w:pPr>
      <w:r w:rsidRPr="00790DAE">
        <w:rPr>
          <w:rFonts w:eastAsia="Calibri" w:cstheme="minorHAnsi"/>
          <w:color w:val="FF0000"/>
        </w:rPr>
        <w:t>Note</w:t>
      </w:r>
      <w:r w:rsidR="00AD020C" w:rsidRPr="00790DAE">
        <w:rPr>
          <w:rFonts w:eastAsia="Calibri" w:cstheme="minorHAnsi"/>
          <w:color w:val="FF0000"/>
        </w:rPr>
        <w:t xml:space="preserve">: When preparing the data sharing pack, </w:t>
      </w:r>
      <w:r w:rsidR="00790DAE" w:rsidRPr="00790DAE">
        <w:rPr>
          <w:rFonts w:eastAsia="Calibri" w:cstheme="minorHAnsi"/>
          <w:color w:val="FF0000"/>
        </w:rPr>
        <w:t xml:space="preserve">it must be verified whether </w:t>
      </w:r>
      <w:r w:rsidR="00DD5BB3" w:rsidRPr="00790DAE">
        <w:rPr>
          <w:rFonts w:eastAsia="Calibri" w:cstheme="minorHAnsi"/>
          <w:color w:val="FF0000"/>
        </w:rPr>
        <w:t xml:space="preserve">any </w:t>
      </w:r>
      <w:r w:rsidRPr="00790DAE">
        <w:rPr>
          <w:rFonts w:eastAsia="Calibri" w:cstheme="minorHAnsi"/>
          <w:color w:val="FF0000"/>
        </w:rPr>
        <w:t xml:space="preserve">participants have opted out of sharing anonymised data, </w:t>
      </w:r>
      <w:r w:rsidR="00790DAE" w:rsidRPr="00790DAE">
        <w:rPr>
          <w:rFonts w:eastAsia="Calibri" w:cstheme="minorHAnsi"/>
          <w:color w:val="FF0000"/>
        </w:rPr>
        <w:t xml:space="preserve">If so, </w:t>
      </w:r>
      <w:r w:rsidR="00DD5BB3" w:rsidRPr="00790DAE">
        <w:rPr>
          <w:rFonts w:eastAsia="Calibri" w:cstheme="minorHAnsi"/>
          <w:color w:val="FF0000"/>
        </w:rPr>
        <w:t xml:space="preserve">their data must not be included in any dataset </w:t>
      </w:r>
      <w:r w:rsidR="00790DAE" w:rsidRPr="00790DAE">
        <w:rPr>
          <w:rFonts w:eastAsia="Calibri" w:cstheme="minorHAnsi"/>
          <w:color w:val="FF0000"/>
        </w:rPr>
        <w:t xml:space="preserve">prepared </w:t>
      </w:r>
      <w:r w:rsidR="00DD5BB3" w:rsidRPr="00790DAE">
        <w:rPr>
          <w:rFonts w:eastAsia="Calibri" w:cstheme="minorHAnsi"/>
          <w:color w:val="FF0000"/>
        </w:rPr>
        <w:t>for sharing.</w:t>
      </w:r>
    </w:p>
    <w:p w14:paraId="3F4EB520" w14:textId="77777777" w:rsidR="00DD5BB3" w:rsidRPr="004B5D5F" w:rsidRDefault="00DD5BB3" w:rsidP="004B5D5F"/>
    <w:p w14:paraId="29ED9244" w14:textId="77777777" w:rsidR="00511647" w:rsidRPr="00511647" w:rsidRDefault="00511647" w:rsidP="00511647"/>
    <w:p w14:paraId="606EE0B7" w14:textId="1D333E84" w:rsidR="00F923F8" w:rsidRDefault="00511647" w:rsidP="00F923F8">
      <w:pPr>
        <w:pStyle w:val="Heading2"/>
        <w:rPr>
          <w:b/>
          <w:color w:val="auto"/>
        </w:rPr>
      </w:pPr>
      <w:bookmarkStart w:id="12" w:name="_Toc214471534"/>
      <w:r>
        <w:rPr>
          <w:b/>
          <w:color w:val="auto"/>
        </w:rPr>
        <w:t>7</w:t>
      </w:r>
      <w:r w:rsidR="00F923F8" w:rsidRPr="00F923F8">
        <w:rPr>
          <w:b/>
          <w:color w:val="auto"/>
        </w:rPr>
        <w:t>.</w:t>
      </w:r>
      <w:r w:rsidR="00F923F8" w:rsidRPr="00F923F8">
        <w:rPr>
          <w:b/>
          <w:color w:val="auto"/>
        </w:rPr>
        <w:tab/>
        <w:t>References</w:t>
      </w:r>
      <w:bookmarkEnd w:id="12"/>
      <w:r w:rsidR="00F923F8" w:rsidRPr="00F923F8">
        <w:rPr>
          <w:b/>
          <w:color w:val="auto"/>
        </w:rPr>
        <w:tab/>
      </w:r>
    </w:p>
    <w:p w14:paraId="3D18482A" w14:textId="77777777" w:rsidR="00DD5BB3" w:rsidRDefault="00DD5BB3" w:rsidP="00DD5BB3">
      <w:pPr>
        <w:rPr>
          <w:i/>
          <w:color w:val="FF0000"/>
        </w:rPr>
      </w:pPr>
    </w:p>
    <w:p w14:paraId="13B24620" w14:textId="2D12962F" w:rsidR="00DD5BB3" w:rsidRPr="000166DB" w:rsidRDefault="00DD5BB3" w:rsidP="00DD5BB3">
      <w:pPr>
        <w:rPr>
          <w:color w:val="FF0000"/>
        </w:rPr>
      </w:pPr>
      <w:r w:rsidRPr="000166DB">
        <w:rPr>
          <w:color w:val="FF0000"/>
        </w:rPr>
        <w:t>Include any references that back up the proposed methods (if applicable).</w:t>
      </w:r>
    </w:p>
    <w:p w14:paraId="51F21655" w14:textId="77777777" w:rsidR="00DD5BB3" w:rsidRPr="00C73A66" w:rsidRDefault="00DD5BB3" w:rsidP="00C73A66"/>
    <w:p w14:paraId="64BC2185" w14:textId="77777777" w:rsidR="00F923F8" w:rsidRPr="004B5D5F" w:rsidRDefault="00F923F8" w:rsidP="004B5D5F"/>
    <w:p w14:paraId="530DC486" w14:textId="77777777" w:rsidR="002C4DAB" w:rsidRPr="004B5D5F" w:rsidRDefault="002C4DAB" w:rsidP="00B302CA"/>
    <w:p w14:paraId="52391F5F" w14:textId="77777777" w:rsidR="002C4DAB" w:rsidRPr="004B5D5F" w:rsidRDefault="002C4DAB" w:rsidP="00B302CA"/>
    <w:p w14:paraId="74755F6B" w14:textId="77777777" w:rsidR="00541129" w:rsidRPr="004B5D5F" w:rsidRDefault="00541129" w:rsidP="00B302CA"/>
    <w:p w14:paraId="5C7140F3" w14:textId="77777777" w:rsidR="008F597F" w:rsidRPr="004B5D5F" w:rsidRDefault="008F597F" w:rsidP="00B302CA"/>
    <w:p w14:paraId="7FD585E9" w14:textId="77777777" w:rsidR="008F597F" w:rsidRPr="004B5D5F" w:rsidRDefault="008F597F" w:rsidP="00B302CA"/>
    <w:p w14:paraId="55FF5BF4" w14:textId="77777777" w:rsidR="008F597F" w:rsidRDefault="008F597F" w:rsidP="00B302CA">
      <w:pPr>
        <w:rPr>
          <w:i/>
          <w:color w:val="FF0000"/>
          <w:sz w:val="24"/>
          <w:szCs w:val="24"/>
        </w:rPr>
      </w:pPr>
    </w:p>
    <w:p w14:paraId="3DA032F0" w14:textId="77777777" w:rsidR="008F597F" w:rsidRDefault="008F597F" w:rsidP="00B302CA">
      <w:pPr>
        <w:rPr>
          <w:i/>
          <w:color w:val="FF0000"/>
          <w:sz w:val="24"/>
          <w:szCs w:val="24"/>
        </w:rPr>
      </w:pPr>
    </w:p>
    <w:p w14:paraId="45CF019F" w14:textId="20402C6A" w:rsidR="008F597F" w:rsidRDefault="008F597F" w:rsidP="00B302CA">
      <w:pPr>
        <w:rPr>
          <w:i/>
          <w:color w:val="FF0000"/>
          <w:sz w:val="24"/>
          <w:szCs w:val="24"/>
        </w:rPr>
      </w:pPr>
    </w:p>
    <w:p w14:paraId="02D97728" w14:textId="77777777" w:rsidR="000441FB" w:rsidRPr="00B03DFB" w:rsidRDefault="000441FB" w:rsidP="000441FB">
      <w:pPr>
        <w:jc w:val="center"/>
        <w:rPr>
          <w:b/>
          <w:color w:val="FF0000"/>
          <w:sz w:val="24"/>
          <w:szCs w:val="24"/>
        </w:rPr>
      </w:pPr>
      <w:r w:rsidRPr="00B03DFB">
        <w:rPr>
          <w:b/>
          <w:color w:val="FF0000"/>
          <w:sz w:val="24"/>
          <w:szCs w:val="24"/>
        </w:rPr>
        <w:t xml:space="preserve">This page is for template use only and should be removed from </w:t>
      </w:r>
      <w:r w:rsidRPr="003D6265">
        <w:rPr>
          <w:b/>
          <w:color w:val="FF0000"/>
          <w:sz w:val="24"/>
          <w:szCs w:val="24"/>
        </w:rPr>
        <w:t xml:space="preserve">study </w:t>
      </w:r>
      <w:r w:rsidRPr="00B03DFB">
        <w:rPr>
          <w:b/>
          <w:color w:val="FF0000"/>
          <w:sz w:val="24"/>
          <w:szCs w:val="24"/>
        </w:rPr>
        <w:t>specific versions</w:t>
      </w:r>
    </w:p>
    <w:p w14:paraId="38D18EE3" w14:textId="77777777" w:rsidR="00275FF2" w:rsidRDefault="00275FF2" w:rsidP="001B06C3">
      <w:pPr>
        <w:jc w:val="center"/>
        <w:rPr>
          <w:b/>
          <w:color w:val="FF0000"/>
          <w:sz w:val="24"/>
          <w:szCs w:val="24"/>
        </w:rPr>
      </w:pPr>
    </w:p>
    <w:p w14:paraId="5824E67B" w14:textId="66636394" w:rsidR="00F551B3" w:rsidRPr="001C0463" w:rsidRDefault="00F551B3" w:rsidP="00F551B3">
      <w:pPr>
        <w:rPr>
          <w:rFonts w:ascii="Arial" w:hAnsi="Arial" w:cs="Arial"/>
          <w:b/>
          <w:sz w:val="20"/>
          <w:szCs w:val="20"/>
        </w:rPr>
      </w:pPr>
      <w:r w:rsidRPr="001C0463">
        <w:rPr>
          <w:rFonts w:ascii="Arial" w:hAnsi="Arial" w:cs="Arial"/>
          <w:b/>
          <w:sz w:val="20"/>
          <w:szCs w:val="20"/>
        </w:rPr>
        <w:t>Document ID:</w:t>
      </w:r>
      <w:r w:rsidRPr="001C0463">
        <w:rPr>
          <w:rFonts w:ascii="Arial" w:hAnsi="Arial" w:cs="Arial"/>
          <w:b/>
          <w:sz w:val="20"/>
          <w:szCs w:val="20"/>
        </w:rPr>
        <w:tab/>
        <w:t>ST00</w:t>
      </w:r>
      <w:r>
        <w:rPr>
          <w:rFonts w:ascii="Arial" w:hAnsi="Arial" w:cs="Arial"/>
          <w:b/>
          <w:sz w:val="20"/>
          <w:szCs w:val="20"/>
        </w:rPr>
        <w:t>4</w:t>
      </w:r>
    </w:p>
    <w:p w14:paraId="1AAADF5E" w14:textId="6295C17C" w:rsidR="00F551B3" w:rsidRPr="001C0463" w:rsidRDefault="00F551B3" w:rsidP="00F551B3">
      <w:pPr>
        <w:rPr>
          <w:rFonts w:ascii="Arial" w:hAnsi="Arial" w:cs="Arial"/>
          <w:b/>
          <w:sz w:val="20"/>
          <w:szCs w:val="20"/>
        </w:rPr>
      </w:pPr>
      <w:r w:rsidRPr="001C0463">
        <w:rPr>
          <w:rFonts w:ascii="Arial" w:hAnsi="Arial" w:cs="Arial"/>
          <w:b/>
          <w:sz w:val="20"/>
          <w:szCs w:val="20"/>
        </w:rPr>
        <w:t>Version no:</w:t>
      </w:r>
      <w:r w:rsidRPr="001C0463">
        <w:rPr>
          <w:rFonts w:ascii="Arial" w:hAnsi="Arial" w:cs="Arial"/>
          <w:b/>
          <w:sz w:val="20"/>
          <w:szCs w:val="20"/>
        </w:rPr>
        <w:tab/>
      </w:r>
      <w:r w:rsidR="004B5D5F">
        <w:rPr>
          <w:rFonts w:ascii="Arial" w:hAnsi="Arial" w:cs="Arial"/>
          <w:b/>
          <w:sz w:val="20"/>
          <w:szCs w:val="20"/>
        </w:rPr>
        <w:t>6</w:t>
      </w:r>
      <w:r w:rsidRPr="001C0463">
        <w:rPr>
          <w:rFonts w:ascii="Arial" w:hAnsi="Arial" w:cs="Arial"/>
          <w:b/>
          <w:sz w:val="20"/>
          <w:szCs w:val="20"/>
        </w:rPr>
        <w:t>.0</w:t>
      </w:r>
    </w:p>
    <w:p w14:paraId="2847D518" w14:textId="35ACA523" w:rsidR="00F551B3" w:rsidRPr="00F774F3" w:rsidRDefault="00F551B3" w:rsidP="00F551B3">
      <w:pPr>
        <w:rPr>
          <w:rFonts w:ascii="Arial" w:hAnsi="Arial" w:cs="Arial"/>
          <w:b/>
          <w:sz w:val="20"/>
          <w:szCs w:val="20"/>
        </w:rPr>
      </w:pPr>
      <w:r w:rsidRPr="001C0463">
        <w:rPr>
          <w:rFonts w:ascii="Arial" w:hAnsi="Arial" w:cs="Arial"/>
          <w:b/>
          <w:sz w:val="20"/>
          <w:szCs w:val="20"/>
        </w:rPr>
        <w:t>Effective date:</w:t>
      </w:r>
      <w:r w:rsidRPr="001C0463">
        <w:rPr>
          <w:rFonts w:ascii="Arial" w:hAnsi="Arial" w:cs="Arial"/>
          <w:b/>
          <w:sz w:val="20"/>
          <w:szCs w:val="20"/>
        </w:rPr>
        <w:tab/>
      </w:r>
      <w:r w:rsidR="00C07231">
        <w:rPr>
          <w:rFonts w:ascii="Arial" w:hAnsi="Arial" w:cs="Arial"/>
          <w:b/>
          <w:sz w:val="20"/>
          <w:szCs w:val="20"/>
        </w:rPr>
        <w:t>12 Dec 2025</w:t>
      </w:r>
    </w:p>
    <w:p w14:paraId="1AA41E0B" w14:textId="77777777" w:rsidR="001B06C3" w:rsidRPr="001B06C3" w:rsidRDefault="001B06C3" w:rsidP="001B06C3">
      <w:pPr>
        <w:rPr>
          <w:sz w:val="24"/>
          <w:szCs w:val="24"/>
        </w:rPr>
      </w:pPr>
    </w:p>
    <w:p w14:paraId="78074129" w14:textId="77777777" w:rsidR="001B06C3" w:rsidRPr="001B06C3" w:rsidRDefault="001B06C3" w:rsidP="001B06C3">
      <w:pPr>
        <w:tabs>
          <w:tab w:val="left" w:pos="3645"/>
        </w:tabs>
        <w:rPr>
          <w:rFonts w:ascii="Arial" w:hAnsi="Arial" w:cs="Arial"/>
          <w:sz w:val="20"/>
          <w:szCs w:val="20"/>
        </w:rPr>
      </w:pPr>
    </w:p>
    <w:tbl>
      <w:tblPr>
        <w:tblStyle w:val="TableGrid"/>
        <w:tblW w:w="992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556"/>
        <w:gridCol w:w="6369"/>
      </w:tblGrid>
      <w:tr w:rsidR="001B06C3" w:rsidRPr="001B06C3" w14:paraId="3C29F099" w14:textId="77777777" w:rsidTr="008F0D4B">
        <w:tc>
          <w:tcPr>
            <w:tcW w:w="9924" w:type="dxa"/>
            <w:gridSpan w:val="3"/>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95BB4D6" w14:textId="77777777" w:rsidR="001B06C3" w:rsidRPr="001B06C3" w:rsidRDefault="001B06C3" w:rsidP="001B06C3">
            <w:pPr>
              <w:tabs>
                <w:tab w:val="left" w:pos="3645"/>
              </w:tabs>
              <w:rPr>
                <w:rFonts w:cs="Arial"/>
              </w:rPr>
            </w:pPr>
            <w:r w:rsidRPr="001B06C3">
              <w:rPr>
                <w:rFonts w:cs="Arial"/>
              </w:rPr>
              <w:t>Template Revision History</w:t>
            </w:r>
          </w:p>
          <w:p w14:paraId="5E3541CB" w14:textId="77777777" w:rsidR="001B06C3" w:rsidRPr="001B06C3" w:rsidRDefault="001B06C3" w:rsidP="001B06C3">
            <w:pPr>
              <w:tabs>
                <w:tab w:val="left" w:pos="3645"/>
              </w:tabs>
              <w:rPr>
                <w:rFonts w:cs="Arial"/>
              </w:rPr>
            </w:pPr>
          </w:p>
        </w:tc>
      </w:tr>
      <w:tr w:rsidR="001B06C3" w:rsidRPr="001B06C3" w14:paraId="1DEDF72A" w14:textId="77777777" w:rsidTr="008F0D4B">
        <w:tc>
          <w:tcPr>
            <w:tcW w:w="1999" w:type="dxa"/>
            <w:tcBorders>
              <w:top w:val="single" w:sz="12" w:space="0" w:color="auto"/>
              <w:left w:val="single" w:sz="12" w:space="0" w:color="auto"/>
              <w:bottom w:val="single" w:sz="12" w:space="0" w:color="auto"/>
              <w:right w:val="single" w:sz="4" w:space="0" w:color="auto"/>
            </w:tcBorders>
            <w:shd w:val="clear" w:color="auto" w:fill="D0CECE" w:themeFill="background2" w:themeFillShade="E6"/>
          </w:tcPr>
          <w:p w14:paraId="2FFFEDFB" w14:textId="77777777" w:rsidR="001B06C3" w:rsidRPr="001B06C3" w:rsidRDefault="001B06C3" w:rsidP="001B06C3">
            <w:pPr>
              <w:tabs>
                <w:tab w:val="left" w:pos="3645"/>
              </w:tabs>
              <w:rPr>
                <w:rFonts w:cs="Arial"/>
              </w:rPr>
            </w:pPr>
            <w:r w:rsidRPr="001B06C3">
              <w:rPr>
                <w:rFonts w:cs="Arial"/>
              </w:rPr>
              <w:t>Version No</w:t>
            </w:r>
          </w:p>
        </w:tc>
        <w:tc>
          <w:tcPr>
            <w:tcW w:w="1556"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08598C34" w14:textId="77777777" w:rsidR="001B06C3" w:rsidRPr="001B06C3" w:rsidRDefault="001B06C3" w:rsidP="001B06C3">
            <w:pPr>
              <w:tabs>
                <w:tab w:val="left" w:pos="3645"/>
              </w:tabs>
              <w:rPr>
                <w:rFonts w:cs="Arial"/>
              </w:rPr>
            </w:pPr>
            <w:r w:rsidRPr="001B06C3">
              <w:rPr>
                <w:rFonts w:cs="Arial"/>
              </w:rPr>
              <w:t>Date</w:t>
            </w:r>
          </w:p>
        </w:tc>
        <w:tc>
          <w:tcPr>
            <w:tcW w:w="6369" w:type="dxa"/>
            <w:tcBorders>
              <w:top w:val="single" w:sz="12" w:space="0" w:color="auto"/>
              <w:left w:val="single" w:sz="4" w:space="0" w:color="auto"/>
              <w:bottom w:val="single" w:sz="12" w:space="0" w:color="auto"/>
              <w:right w:val="single" w:sz="12" w:space="0" w:color="auto"/>
            </w:tcBorders>
            <w:shd w:val="clear" w:color="auto" w:fill="D0CECE" w:themeFill="background2" w:themeFillShade="E6"/>
          </w:tcPr>
          <w:p w14:paraId="6E646E72" w14:textId="77777777" w:rsidR="001B06C3" w:rsidRPr="001B06C3" w:rsidRDefault="001B06C3" w:rsidP="001B06C3">
            <w:pPr>
              <w:tabs>
                <w:tab w:val="left" w:pos="3645"/>
              </w:tabs>
              <w:rPr>
                <w:rFonts w:cs="Arial"/>
              </w:rPr>
            </w:pPr>
            <w:r w:rsidRPr="001B06C3">
              <w:rPr>
                <w:rFonts w:cs="Arial"/>
              </w:rPr>
              <w:t>Summary of Revisions</w:t>
            </w:r>
          </w:p>
        </w:tc>
      </w:tr>
      <w:tr w:rsidR="001B06C3" w:rsidRPr="001B06C3" w14:paraId="5E2B515C" w14:textId="77777777" w:rsidTr="008F0D4B">
        <w:tc>
          <w:tcPr>
            <w:tcW w:w="1999" w:type="dxa"/>
            <w:tcBorders>
              <w:top w:val="single" w:sz="12" w:space="0" w:color="auto"/>
              <w:left w:val="single" w:sz="12" w:space="0" w:color="auto"/>
              <w:bottom w:val="single" w:sz="4" w:space="0" w:color="auto"/>
              <w:right w:val="single" w:sz="4" w:space="0" w:color="auto"/>
            </w:tcBorders>
          </w:tcPr>
          <w:p w14:paraId="4D2FC187" w14:textId="77777777" w:rsidR="001B06C3" w:rsidRPr="001B06C3" w:rsidRDefault="001B06C3" w:rsidP="001B06C3">
            <w:pPr>
              <w:tabs>
                <w:tab w:val="left" w:pos="3645"/>
              </w:tabs>
              <w:rPr>
                <w:rFonts w:ascii="Arial" w:hAnsi="Arial" w:cs="Arial"/>
                <w:sz w:val="20"/>
                <w:szCs w:val="20"/>
              </w:rPr>
            </w:pPr>
            <w:r w:rsidRPr="001B06C3">
              <w:rPr>
                <w:rFonts w:ascii="Arial" w:hAnsi="Arial" w:cs="Arial"/>
                <w:sz w:val="20"/>
                <w:szCs w:val="20"/>
              </w:rPr>
              <w:t>1.0</w:t>
            </w:r>
          </w:p>
        </w:tc>
        <w:tc>
          <w:tcPr>
            <w:tcW w:w="1556" w:type="dxa"/>
            <w:tcBorders>
              <w:top w:val="single" w:sz="12" w:space="0" w:color="auto"/>
              <w:left w:val="single" w:sz="4" w:space="0" w:color="auto"/>
              <w:bottom w:val="single" w:sz="4" w:space="0" w:color="auto"/>
              <w:right w:val="single" w:sz="4" w:space="0" w:color="auto"/>
            </w:tcBorders>
          </w:tcPr>
          <w:p w14:paraId="3C202585" w14:textId="5F7436D8" w:rsidR="001B06C3" w:rsidRPr="001B06C3" w:rsidRDefault="001B06C3" w:rsidP="001B06C3">
            <w:pPr>
              <w:tabs>
                <w:tab w:val="left" w:pos="3645"/>
              </w:tabs>
              <w:rPr>
                <w:rFonts w:ascii="Arial" w:hAnsi="Arial" w:cs="Arial"/>
                <w:sz w:val="20"/>
                <w:szCs w:val="20"/>
              </w:rPr>
            </w:pPr>
            <w:r>
              <w:rPr>
                <w:rFonts w:ascii="Arial" w:hAnsi="Arial" w:cs="Arial"/>
                <w:sz w:val="20"/>
                <w:szCs w:val="20"/>
              </w:rPr>
              <w:t>13</w:t>
            </w:r>
            <w:r w:rsidRPr="001B06C3">
              <w:rPr>
                <w:rFonts w:ascii="Arial" w:hAnsi="Arial" w:cs="Arial"/>
                <w:sz w:val="20"/>
                <w:szCs w:val="20"/>
                <w:vertAlign w:val="superscript"/>
              </w:rPr>
              <w:t>th</w:t>
            </w:r>
            <w:r>
              <w:rPr>
                <w:rFonts w:ascii="Arial" w:hAnsi="Arial" w:cs="Arial"/>
                <w:sz w:val="20"/>
                <w:szCs w:val="20"/>
              </w:rPr>
              <w:t xml:space="preserve"> March 2017</w:t>
            </w:r>
          </w:p>
        </w:tc>
        <w:tc>
          <w:tcPr>
            <w:tcW w:w="6369" w:type="dxa"/>
            <w:tcBorders>
              <w:top w:val="single" w:sz="12" w:space="0" w:color="auto"/>
              <w:left w:val="single" w:sz="4" w:space="0" w:color="auto"/>
              <w:bottom w:val="single" w:sz="4" w:space="0" w:color="auto"/>
              <w:right w:val="single" w:sz="12" w:space="0" w:color="auto"/>
            </w:tcBorders>
          </w:tcPr>
          <w:p w14:paraId="384C321D" w14:textId="77777777" w:rsidR="001B06C3" w:rsidRPr="001B06C3" w:rsidRDefault="001B06C3" w:rsidP="001B06C3">
            <w:pPr>
              <w:tabs>
                <w:tab w:val="left" w:pos="3645"/>
              </w:tabs>
              <w:rPr>
                <w:rFonts w:ascii="Arial" w:hAnsi="Arial" w:cs="Arial"/>
                <w:sz w:val="20"/>
                <w:szCs w:val="20"/>
              </w:rPr>
            </w:pPr>
            <w:r w:rsidRPr="001B06C3">
              <w:rPr>
                <w:rFonts w:ascii="Arial" w:hAnsi="Arial" w:cs="Arial"/>
                <w:sz w:val="20"/>
                <w:szCs w:val="20"/>
              </w:rPr>
              <w:t>Initial creation</w:t>
            </w:r>
          </w:p>
        </w:tc>
      </w:tr>
      <w:tr w:rsidR="001B06C3" w:rsidRPr="001B06C3" w14:paraId="6189ADD4" w14:textId="77777777" w:rsidTr="008F0D4B">
        <w:tc>
          <w:tcPr>
            <w:tcW w:w="1999" w:type="dxa"/>
            <w:tcBorders>
              <w:top w:val="single" w:sz="4" w:space="0" w:color="auto"/>
              <w:left w:val="single" w:sz="12" w:space="0" w:color="auto"/>
              <w:bottom w:val="single" w:sz="4" w:space="0" w:color="auto"/>
              <w:right w:val="single" w:sz="4" w:space="0" w:color="auto"/>
            </w:tcBorders>
          </w:tcPr>
          <w:p w14:paraId="3EDD138F" w14:textId="77777777" w:rsidR="001B06C3" w:rsidRPr="001B06C3" w:rsidRDefault="001B06C3" w:rsidP="001B06C3">
            <w:pPr>
              <w:tabs>
                <w:tab w:val="left" w:pos="3645"/>
              </w:tabs>
              <w:rPr>
                <w:rFonts w:ascii="Arial" w:hAnsi="Arial" w:cs="Arial"/>
                <w:sz w:val="20"/>
                <w:szCs w:val="20"/>
              </w:rPr>
            </w:pPr>
            <w:r w:rsidRPr="001B06C3">
              <w:rPr>
                <w:rFonts w:ascii="Arial" w:hAnsi="Arial" w:cs="Arial"/>
                <w:sz w:val="20"/>
                <w:szCs w:val="20"/>
              </w:rPr>
              <w:t>2.0</w:t>
            </w:r>
          </w:p>
        </w:tc>
        <w:tc>
          <w:tcPr>
            <w:tcW w:w="1556" w:type="dxa"/>
            <w:tcBorders>
              <w:top w:val="single" w:sz="4" w:space="0" w:color="auto"/>
              <w:left w:val="single" w:sz="4" w:space="0" w:color="auto"/>
              <w:bottom w:val="single" w:sz="4" w:space="0" w:color="auto"/>
              <w:right w:val="single" w:sz="4" w:space="0" w:color="auto"/>
            </w:tcBorders>
          </w:tcPr>
          <w:p w14:paraId="42442652" w14:textId="3DB80F68" w:rsidR="001B06C3" w:rsidRPr="001B06C3" w:rsidRDefault="001B06C3" w:rsidP="001B06C3">
            <w:pPr>
              <w:tabs>
                <w:tab w:val="left" w:pos="3645"/>
              </w:tabs>
              <w:rPr>
                <w:rFonts w:ascii="Arial" w:hAnsi="Arial" w:cs="Arial"/>
                <w:sz w:val="20"/>
                <w:szCs w:val="20"/>
              </w:rPr>
            </w:pPr>
            <w:r>
              <w:rPr>
                <w:rFonts w:ascii="Arial" w:hAnsi="Arial" w:cs="Arial"/>
                <w:sz w:val="20"/>
                <w:szCs w:val="20"/>
              </w:rPr>
              <w:t>12</w:t>
            </w:r>
            <w:r w:rsidRPr="001B06C3">
              <w:rPr>
                <w:rFonts w:ascii="Arial" w:hAnsi="Arial" w:cs="Arial"/>
                <w:sz w:val="20"/>
                <w:szCs w:val="20"/>
                <w:vertAlign w:val="superscript"/>
              </w:rPr>
              <w:t>th</w:t>
            </w:r>
            <w:r>
              <w:rPr>
                <w:rFonts w:ascii="Arial" w:hAnsi="Arial" w:cs="Arial"/>
                <w:sz w:val="20"/>
                <w:szCs w:val="20"/>
              </w:rPr>
              <w:t xml:space="preserve"> March 2018</w:t>
            </w:r>
          </w:p>
        </w:tc>
        <w:tc>
          <w:tcPr>
            <w:tcW w:w="6369" w:type="dxa"/>
            <w:tcBorders>
              <w:top w:val="single" w:sz="4" w:space="0" w:color="auto"/>
              <w:left w:val="single" w:sz="4" w:space="0" w:color="auto"/>
              <w:bottom w:val="single" w:sz="4" w:space="0" w:color="auto"/>
              <w:right w:val="single" w:sz="12" w:space="0" w:color="auto"/>
            </w:tcBorders>
          </w:tcPr>
          <w:p w14:paraId="4B7EFBAB" w14:textId="77777777" w:rsidR="001B06C3" w:rsidRPr="001B06C3" w:rsidRDefault="001B06C3" w:rsidP="001B06C3">
            <w:pPr>
              <w:tabs>
                <w:tab w:val="left" w:pos="3645"/>
              </w:tabs>
              <w:rPr>
                <w:rFonts w:ascii="Arial" w:hAnsi="Arial" w:cs="Arial"/>
                <w:sz w:val="20"/>
                <w:szCs w:val="20"/>
              </w:rPr>
            </w:pPr>
            <w:r w:rsidRPr="001B06C3">
              <w:rPr>
                <w:rFonts w:ascii="Arial" w:hAnsi="Arial" w:cs="Arial"/>
                <w:sz w:val="20"/>
                <w:szCs w:val="20"/>
              </w:rPr>
              <w:t>New format throughout.  Addition of Template Revision History</w:t>
            </w:r>
          </w:p>
        </w:tc>
      </w:tr>
      <w:tr w:rsidR="001B06C3" w:rsidRPr="001B06C3" w14:paraId="7D4EA842" w14:textId="77777777" w:rsidTr="008F0D4B">
        <w:tc>
          <w:tcPr>
            <w:tcW w:w="1999" w:type="dxa"/>
            <w:tcBorders>
              <w:top w:val="single" w:sz="4" w:space="0" w:color="auto"/>
              <w:left w:val="single" w:sz="12" w:space="0" w:color="auto"/>
              <w:bottom w:val="single" w:sz="4" w:space="0" w:color="auto"/>
              <w:right w:val="single" w:sz="4" w:space="0" w:color="auto"/>
            </w:tcBorders>
          </w:tcPr>
          <w:p w14:paraId="79DE8EA1" w14:textId="5684D04B" w:rsidR="001B06C3" w:rsidRPr="001B06C3" w:rsidRDefault="00E71046" w:rsidP="001B06C3">
            <w:pPr>
              <w:tabs>
                <w:tab w:val="left" w:pos="3645"/>
              </w:tabs>
              <w:rPr>
                <w:rFonts w:ascii="Arial" w:hAnsi="Arial" w:cs="Arial"/>
                <w:sz w:val="20"/>
                <w:szCs w:val="20"/>
              </w:rPr>
            </w:pPr>
            <w:r>
              <w:rPr>
                <w:rFonts w:ascii="Arial" w:hAnsi="Arial" w:cs="Arial"/>
                <w:sz w:val="20"/>
                <w:szCs w:val="20"/>
              </w:rPr>
              <w:t>3.0</w:t>
            </w:r>
          </w:p>
        </w:tc>
        <w:tc>
          <w:tcPr>
            <w:tcW w:w="1556" w:type="dxa"/>
            <w:tcBorders>
              <w:top w:val="single" w:sz="4" w:space="0" w:color="auto"/>
              <w:left w:val="single" w:sz="4" w:space="0" w:color="auto"/>
              <w:bottom w:val="single" w:sz="4" w:space="0" w:color="auto"/>
              <w:right w:val="single" w:sz="4" w:space="0" w:color="auto"/>
            </w:tcBorders>
          </w:tcPr>
          <w:p w14:paraId="6A12B6EA" w14:textId="294C17D9" w:rsidR="001B06C3" w:rsidRPr="001B06C3" w:rsidRDefault="00B70017" w:rsidP="001B06C3">
            <w:pPr>
              <w:tabs>
                <w:tab w:val="left" w:pos="3645"/>
              </w:tabs>
              <w:rPr>
                <w:rFonts w:ascii="Arial" w:hAnsi="Arial" w:cs="Arial"/>
                <w:sz w:val="20"/>
                <w:szCs w:val="20"/>
              </w:rPr>
            </w:pPr>
            <w:r>
              <w:rPr>
                <w:rFonts w:ascii="Arial" w:hAnsi="Arial" w:cs="Arial"/>
                <w:sz w:val="20"/>
                <w:szCs w:val="20"/>
              </w:rPr>
              <w:t>20</w:t>
            </w:r>
            <w:r w:rsidRPr="00B70017">
              <w:rPr>
                <w:rFonts w:ascii="Arial" w:hAnsi="Arial" w:cs="Arial"/>
                <w:sz w:val="20"/>
                <w:szCs w:val="20"/>
                <w:vertAlign w:val="superscript"/>
              </w:rPr>
              <w:t>th</w:t>
            </w:r>
            <w:r>
              <w:rPr>
                <w:rFonts w:ascii="Arial" w:hAnsi="Arial" w:cs="Arial"/>
                <w:sz w:val="20"/>
                <w:szCs w:val="20"/>
              </w:rPr>
              <w:t xml:space="preserve"> February 2019</w:t>
            </w:r>
          </w:p>
        </w:tc>
        <w:tc>
          <w:tcPr>
            <w:tcW w:w="6369" w:type="dxa"/>
            <w:tcBorders>
              <w:top w:val="single" w:sz="4" w:space="0" w:color="auto"/>
              <w:left w:val="single" w:sz="4" w:space="0" w:color="auto"/>
              <w:bottom w:val="single" w:sz="4" w:space="0" w:color="auto"/>
              <w:right w:val="single" w:sz="12" w:space="0" w:color="auto"/>
            </w:tcBorders>
          </w:tcPr>
          <w:p w14:paraId="6B0015BB" w14:textId="0B907B5C" w:rsidR="001B06C3" w:rsidRPr="001B06C3" w:rsidRDefault="00E71046" w:rsidP="00E71046">
            <w:pPr>
              <w:tabs>
                <w:tab w:val="left" w:pos="3645"/>
              </w:tabs>
              <w:rPr>
                <w:rFonts w:ascii="Arial" w:hAnsi="Arial" w:cs="Arial"/>
                <w:sz w:val="20"/>
                <w:szCs w:val="20"/>
              </w:rPr>
            </w:pPr>
            <w:r>
              <w:rPr>
                <w:rFonts w:ascii="Arial" w:hAnsi="Arial" w:cs="Arial"/>
                <w:sz w:val="20"/>
                <w:szCs w:val="20"/>
              </w:rPr>
              <w:t xml:space="preserve">Updated at scheduled review.  Effective Date changed to Date Finalised </w:t>
            </w:r>
          </w:p>
        </w:tc>
      </w:tr>
      <w:tr w:rsidR="001B06C3" w:rsidRPr="001B06C3" w14:paraId="28F5801B" w14:textId="77777777" w:rsidTr="00C73A66">
        <w:trPr>
          <w:trHeight w:val="598"/>
        </w:trPr>
        <w:tc>
          <w:tcPr>
            <w:tcW w:w="1999" w:type="dxa"/>
            <w:tcBorders>
              <w:top w:val="single" w:sz="4" w:space="0" w:color="auto"/>
              <w:left w:val="single" w:sz="12" w:space="0" w:color="auto"/>
              <w:bottom w:val="single" w:sz="4" w:space="0" w:color="auto"/>
              <w:right w:val="single" w:sz="4" w:space="0" w:color="auto"/>
            </w:tcBorders>
          </w:tcPr>
          <w:p w14:paraId="4D99D999" w14:textId="354A447D" w:rsidR="001B06C3" w:rsidRPr="001B06C3" w:rsidRDefault="00511647" w:rsidP="001B06C3">
            <w:pPr>
              <w:tabs>
                <w:tab w:val="left" w:pos="3645"/>
              </w:tabs>
              <w:rPr>
                <w:rFonts w:ascii="Arial" w:hAnsi="Arial" w:cs="Arial"/>
                <w:sz w:val="20"/>
                <w:szCs w:val="20"/>
              </w:rPr>
            </w:pPr>
            <w:r>
              <w:rPr>
                <w:rFonts w:ascii="Arial" w:hAnsi="Arial" w:cs="Arial"/>
                <w:sz w:val="20"/>
                <w:szCs w:val="20"/>
              </w:rPr>
              <w:t>4.0</w:t>
            </w:r>
          </w:p>
        </w:tc>
        <w:tc>
          <w:tcPr>
            <w:tcW w:w="1556" w:type="dxa"/>
            <w:tcBorders>
              <w:top w:val="single" w:sz="4" w:space="0" w:color="auto"/>
              <w:left w:val="single" w:sz="4" w:space="0" w:color="auto"/>
              <w:bottom w:val="single" w:sz="4" w:space="0" w:color="auto"/>
              <w:right w:val="single" w:sz="4" w:space="0" w:color="auto"/>
            </w:tcBorders>
          </w:tcPr>
          <w:p w14:paraId="223D9288" w14:textId="57C1172B" w:rsidR="001B06C3" w:rsidRPr="001B06C3" w:rsidRDefault="00F774F3" w:rsidP="001B06C3">
            <w:pPr>
              <w:tabs>
                <w:tab w:val="left" w:pos="3645"/>
              </w:tabs>
              <w:rPr>
                <w:rFonts w:ascii="Arial" w:hAnsi="Arial" w:cs="Arial"/>
                <w:sz w:val="20"/>
                <w:szCs w:val="20"/>
              </w:rPr>
            </w:pPr>
            <w:r w:rsidRPr="00F774F3">
              <w:t>25 Mar</w:t>
            </w:r>
            <w:r>
              <w:t>ch</w:t>
            </w:r>
            <w:r w:rsidRPr="00F774F3">
              <w:t xml:space="preserve"> 2021</w:t>
            </w:r>
          </w:p>
        </w:tc>
        <w:tc>
          <w:tcPr>
            <w:tcW w:w="6369" w:type="dxa"/>
            <w:tcBorders>
              <w:top w:val="single" w:sz="4" w:space="0" w:color="auto"/>
              <w:left w:val="single" w:sz="4" w:space="0" w:color="auto"/>
              <w:bottom w:val="single" w:sz="4" w:space="0" w:color="auto"/>
              <w:right w:val="single" w:sz="12" w:space="0" w:color="auto"/>
            </w:tcBorders>
          </w:tcPr>
          <w:p w14:paraId="640073ED" w14:textId="77777777" w:rsidR="001B06C3" w:rsidRDefault="00511647" w:rsidP="001B06C3">
            <w:pPr>
              <w:tabs>
                <w:tab w:val="left" w:pos="3645"/>
              </w:tabs>
              <w:rPr>
                <w:rFonts w:ascii="Arial" w:hAnsi="Arial" w:cs="Arial"/>
                <w:sz w:val="20"/>
                <w:szCs w:val="20"/>
              </w:rPr>
            </w:pPr>
            <w:r>
              <w:rPr>
                <w:rFonts w:ascii="Arial" w:hAnsi="Arial" w:cs="Arial"/>
                <w:sz w:val="20"/>
                <w:szCs w:val="20"/>
              </w:rPr>
              <w:t>Addition of data sharing section</w:t>
            </w:r>
          </w:p>
          <w:p w14:paraId="2F2B3DFB" w14:textId="0611629A" w:rsidR="00511647" w:rsidRPr="001B06C3" w:rsidRDefault="00511647" w:rsidP="001B06C3">
            <w:pPr>
              <w:tabs>
                <w:tab w:val="left" w:pos="3645"/>
              </w:tabs>
              <w:rPr>
                <w:rFonts w:ascii="Arial" w:hAnsi="Arial" w:cs="Arial"/>
                <w:sz w:val="20"/>
                <w:szCs w:val="20"/>
              </w:rPr>
            </w:pPr>
          </w:p>
        </w:tc>
      </w:tr>
      <w:tr w:rsidR="000441FB" w:rsidRPr="001B06C3" w14:paraId="331B12DA" w14:textId="77777777" w:rsidTr="004B5D5F">
        <w:tc>
          <w:tcPr>
            <w:tcW w:w="1999" w:type="dxa"/>
            <w:tcBorders>
              <w:top w:val="single" w:sz="4" w:space="0" w:color="auto"/>
              <w:left w:val="single" w:sz="12" w:space="0" w:color="auto"/>
              <w:bottom w:val="single" w:sz="4" w:space="0" w:color="auto"/>
              <w:right w:val="single" w:sz="4" w:space="0" w:color="auto"/>
            </w:tcBorders>
          </w:tcPr>
          <w:p w14:paraId="3371ED0D" w14:textId="4FC642E2" w:rsidR="000441FB" w:rsidRDefault="000441FB" w:rsidP="000441FB">
            <w:pPr>
              <w:tabs>
                <w:tab w:val="left" w:pos="3645"/>
              </w:tabs>
              <w:rPr>
                <w:rFonts w:ascii="Arial" w:hAnsi="Arial" w:cs="Arial"/>
                <w:sz w:val="20"/>
                <w:szCs w:val="20"/>
              </w:rPr>
            </w:pPr>
            <w:r w:rsidRPr="006F4A48">
              <w:rPr>
                <w:rFonts w:cstheme="minorHAnsi"/>
              </w:rPr>
              <w:t>5.0</w:t>
            </w:r>
          </w:p>
        </w:tc>
        <w:tc>
          <w:tcPr>
            <w:tcW w:w="1556" w:type="dxa"/>
            <w:tcBorders>
              <w:top w:val="single" w:sz="4" w:space="0" w:color="auto"/>
              <w:left w:val="single" w:sz="4" w:space="0" w:color="auto"/>
              <w:bottom w:val="single" w:sz="4" w:space="0" w:color="auto"/>
              <w:right w:val="single" w:sz="4" w:space="0" w:color="auto"/>
            </w:tcBorders>
          </w:tcPr>
          <w:p w14:paraId="349FD3CE" w14:textId="15CA63AB" w:rsidR="000441FB" w:rsidRPr="00F774F3" w:rsidRDefault="00D35FA5" w:rsidP="000441FB">
            <w:pPr>
              <w:tabs>
                <w:tab w:val="left" w:pos="3645"/>
              </w:tabs>
            </w:pPr>
            <w:r w:rsidRPr="00D35FA5">
              <w:t>16 Oct 2023</w:t>
            </w:r>
          </w:p>
        </w:tc>
        <w:tc>
          <w:tcPr>
            <w:tcW w:w="6369" w:type="dxa"/>
            <w:tcBorders>
              <w:top w:val="single" w:sz="4" w:space="0" w:color="auto"/>
              <w:left w:val="single" w:sz="4" w:space="0" w:color="auto"/>
              <w:bottom w:val="single" w:sz="4" w:space="0" w:color="auto"/>
              <w:right w:val="single" w:sz="12" w:space="0" w:color="auto"/>
            </w:tcBorders>
          </w:tcPr>
          <w:p w14:paraId="728D55A2" w14:textId="58624433" w:rsidR="000441FB" w:rsidRDefault="000441FB" w:rsidP="002C73BC">
            <w:pPr>
              <w:tabs>
                <w:tab w:val="left" w:pos="3645"/>
              </w:tabs>
              <w:rPr>
                <w:rFonts w:ascii="Arial" w:hAnsi="Arial" w:cs="Arial"/>
                <w:sz w:val="20"/>
                <w:szCs w:val="20"/>
              </w:rPr>
            </w:pPr>
            <w:r w:rsidRPr="006F4A48">
              <w:rPr>
                <w:rFonts w:cstheme="minorHAnsi"/>
              </w:rPr>
              <w:t xml:space="preserve">New authorship table on </w:t>
            </w:r>
            <w:r>
              <w:rPr>
                <w:rFonts w:cstheme="minorHAnsi"/>
              </w:rPr>
              <w:t>first page.</w:t>
            </w:r>
            <w:r w:rsidRPr="006F4A48">
              <w:rPr>
                <w:rFonts w:cstheme="minorHAnsi"/>
              </w:rPr>
              <w:t xml:space="preserve"> Clarification that section headings are all essential but contents are not.</w:t>
            </w:r>
            <w:r>
              <w:rPr>
                <w:rFonts w:cstheme="minorHAnsi"/>
              </w:rPr>
              <w:t xml:space="preserve"> Suggestion to include detail on estimands in additional subsection. </w:t>
            </w:r>
            <w:r w:rsidR="002C73BC">
              <w:rPr>
                <w:rFonts w:cstheme="minorHAnsi"/>
              </w:rPr>
              <w:t xml:space="preserve">Substantial edits </w:t>
            </w:r>
            <w:r w:rsidR="000166DB">
              <w:rPr>
                <w:rFonts w:cstheme="minorHAnsi"/>
              </w:rPr>
              <w:t>including moving some material to the WPD</w:t>
            </w:r>
            <w:r w:rsidR="002C73BC">
              <w:rPr>
                <w:rFonts w:cstheme="minorHAnsi"/>
              </w:rPr>
              <w:t xml:space="preserve"> to make the template easier to read/edit</w:t>
            </w:r>
            <w:r w:rsidR="000166DB">
              <w:rPr>
                <w:rFonts w:cstheme="minorHAnsi"/>
              </w:rPr>
              <w:t>.</w:t>
            </w:r>
            <w:r w:rsidR="002C73BC">
              <w:rPr>
                <w:rFonts w:cstheme="minorHAnsi"/>
              </w:rPr>
              <w:t xml:space="preserve"> Clarification regarding which text is description, which text is optional, and which text should be included in every SAP.</w:t>
            </w:r>
          </w:p>
        </w:tc>
      </w:tr>
      <w:tr w:rsidR="00D65384" w:rsidRPr="001B06C3" w14:paraId="288B693A" w14:textId="77777777" w:rsidTr="008F0D4B">
        <w:tc>
          <w:tcPr>
            <w:tcW w:w="1999" w:type="dxa"/>
            <w:tcBorders>
              <w:top w:val="single" w:sz="4" w:space="0" w:color="auto"/>
              <w:left w:val="single" w:sz="12" w:space="0" w:color="auto"/>
              <w:bottom w:val="single" w:sz="12" w:space="0" w:color="auto"/>
              <w:right w:val="single" w:sz="4" w:space="0" w:color="auto"/>
            </w:tcBorders>
          </w:tcPr>
          <w:p w14:paraId="65615344" w14:textId="48D2A0F8" w:rsidR="00D65384" w:rsidRPr="006F4A48" w:rsidRDefault="00D65384" w:rsidP="000441FB">
            <w:pPr>
              <w:tabs>
                <w:tab w:val="left" w:pos="3645"/>
              </w:tabs>
              <w:rPr>
                <w:rFonts w:cstheme="minorHAnsi"/>
              </w:rPr>
            </w:pPr>
            <w:r>
              <w:rPr>
                <w:rFonts w:cstheme="minorHAnsi"/>
              </w:rPr>
              <w:t>6.0</w:t>
            </w:r>
          </w:p>
        </w:tc>
        <w:tc>
          <w:tcPr>
            <w:tcW w:w="1556" w:type="dxa"/>
            <w:tcBorders>
              <w:top w:val="single" w:sz="4" w:space="0" w:color="auto"/>
              <w:left w:val="single" w:sz="4" w:space="0" w:color="auto"/>
              <w:bottom w:val="single" w:sz="12" w:space="0" w:color="auto"/>
              <w:right w:val="single" w:sz="4" w:space="0" w:color="auto"/>
            </w:tcBorders>
          </w:tcPr>
          <w:p w14:paraId="61C443E6" w14:textId="789E0E8D" w:rsidR="00D65384" w:rsidRPr="00D35FA5" w:rsidRDefault="00C07231" w:rsidP="000441FB">
            <w:pPr>
              <w:tabs>
                <w:tab w:val="left" w:pos="3645"/>
              </w:tabs>
            </w:pPr>
            <w:r>
              <w:t>12 Dec 2025</w:t>
            </w:r>
          </w:p>
        </w:tc>
        <w:tc>
          <w:tcPr>
            <w:tcW w:w="6369" w:type="dxa"/>
            <w:tcBorders>
              <w:top w:val="single" w:sz="4" w:space="0" w:color="auto"/>
              <w:left w:val="single" w:sz="4" w:space="0" w:color="auto"/>
              <w:bottom w:val="single" w:sz="12" w:space="0" w:color="auto"/>
              <w:right w:val="single" w:sz="12" w:space="0" w:color="auto"/>
            </w:tcBorders>
          </w:tcPr>
          <w:p w14:paraId="416DB37C" w14:textId="58F970DC" w:rsidR="00D65384" w:rsidRPr="006F4A48" w:rsidRDefault="00790DAE" w:rsidP="002C73BC">
            <w:pPr>
              <w:tabs>
                <w:tab w:val="left" w:pos="3645"/>
              </w:tabs>
              <w:rPr>
                <w:rFonts w:cstheme="minorHAnsi"/>
              </w:rPr>
            </w:pPr>
            <w:r>
              <w:rPr>
                <w:rFonts w:cstheme="minorHAnsi"/>
              </w:rPr>
              <w:t>E</w:t>
            </w:r>
            <w:r w:rsidR="00D65384">
              <w:rPr>
                <w:rFonts w:cstheme="minorHAnsi"/>
              </w:rPr>
              <w:t>dits to section 6</w:t>
            </w:r>
            <w:r w:rsidR="00247717">
              <w:rPr>
                <w:rFonts w:cstheme="minorHAnsi"/>
              </w:rPr>
              <w:t xml:space="preserve"> (Data Sharing)</w:t>
            </w:r>
            <w:r>
              <w:rPr>
                <w:rFonts w:cstheme="minorHAnsi"/>
              </w:rPr>
              <w:t xml:space="preserve"> to reflect current processes at ECTU</w:t>
            </w:r>
          </w:p>
        </w:tc>
      </w:tr>
    </w:tbl>
    <w:p w14:paraId="08A689F5" w14:textId="77777777" w:rsidR="001B06C3" w:rsidRPr="001B06C3" w:rsidRDefault="001B06C3" w:rsidP="001B06C3">
      <w:pPr>
        <w:rPr>
          <w:sz w:val="24"/>
          <w:szCs w:val="24"/>
        </w:rPr>
      </w:pPr>
    </w:p>
    <w:sectPr w:rsidR="001B06C3" w:rsidRPr="001B06C3" w:rsidSect="00BB744C">
      <w:headerReference w:type="default" r:id="rId9"/>
      <w:footerReference w:type="default" r:id="rId10"/>
      <w:head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DC97" w14:textId="77777777" w:rsidR="00704B13" w:rsidRDefault="00704B13" w:rsidP="0085023E">
      <w:r>
        <w:separator/>
      </w:r>
    </w:p>
  </w:endnote>
  <w:endnote w:type="continuationSeparator" w:id="0">
    <w:p w14:paraId="1A75A405" w14:textId="77777777" w:rsidR="00704B13" w:rsidRDefault="00704B13" w:rsidP="0085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93306"/>
      <w:docPartObj>
        <w:docPartGallery w:val="Page Numbers (Bottom of Page)"/>
        <w:docPartUnique/>
      </w:docPartObj>
    </w:sdtPr>
    <w:sdtEndPr/>
    <w:sdtContent>
      <w:sdt>
        <w:sdtPr>
          <w:id w:val="-1769616900"/>
          <w:docPartObj>
            <w:docPartGallery w:val="Page Numbers (Top of Page)"/>
            <w:docPartUnique/>
          </w:docPartObj>
        </w:sdtPr>
        <w:sdtEndPr/>
        <w:sdtContent>
          <w:p w14:paraId="7E097BBE" w14:textId="52B86C2C" w:rsidR="0085023E" w:rsidRDefault="0085023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347F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47FC">
              <w:rPr>
                <w:b/>
                <w:bCs/>
                <w:noProof/>
              </w:rPr>
              <w:t>7</w:t>
            </w:r>
            <w:r>
              <w:rPr>
                <w:b/>
                <w:bCs/>
                <w:sz w:val="24"/>
                <w:szCs w:val="24"/>
              </w:rPr>
              <w:fldChar w:fldCharType="end"/>
            </w:r>
          </w:p>
        </w:sdtContent>
      </w:sdt>
    </w:sdtContent>
  </w:sdt>
  <w:p w14:paraId="4CDD20E2" w14:textId="5B75A0A1" w:rsidR="0085023E" w:rsidRPr="00E03AB9" w:rsidRDefault="00D16606" w:rsidP="004B5D5F">
    <w:pPr>
      <w:pStyle w:val="Footer"/>
      <w:rPr>
        <w:color w:val="D0CECE" w:themeColor="background2" w:themeShade="E6"/>
      </w:rPr>
    </w:pPr>
    <w:r>
      <w:rPr>
        <w:color w:val="D0CECE" w:themeColor="background2" w:themeShade="E6"/>
      </w:rPr>
      <w:t>ST004-</w:t>
    </w:r>
    <w:r w:rsidR="00855CDF">
      <w:rPr>
        <w:color w:val="D0CECE" w:themeColor="background2" w:themeShade="E6"/>
      </w:rPr>
      <w:t>SAP Template/</w:t>
    </w:r>
    <w:r w:rsidR="004B5D5F">
      <w:rPr>
        <w:color w:val="D0CECE" w:themeColor="background2" w:themeShade="E6"/>
      </w:rPr>
      <w:t>SOP_ST_04/</w:t>
    </w:r>
    <w:r w:rsidR="00855CDF">
      <w:rPr>
        <w:color w:val="D0CECE" w:themeColor="background2" w:themeShade="E6"/>
      </w:rPr>
      <w:t>v</w:t>
    </w:r>
    <w:r w:rsidR="004B5D5F">
      <w:rPr>
        <w:color w:val="D0CECE" w:themeColor="background2" w:themeShade="E6"/>
      </w:rPr>
      <w:t>6</w:t>
    </w:r>
    <w:r w:rsidR="00855CDF">
      <w:rPr>
        <w:color w:val="D0CECE" w:themeColor="background2" w:themeShade="E6"/>
      </w:rPr>
      <w:t>.0/</w:t>
    </w:r>
    <w:r w:rsidR="00C07231">
      <w:rPr>
        <w:color w:val="D0CECE" w:themeColor="background2" w:themeShade="E6"/>
      </w:rPr>
      <w:t>12Dec25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8009" w14:textId="77777777" w:rsidR="00704B13" w:rsidRDefault="00704B13" w:rsidP="0085023E">
      <w:r>
        <w:separator/>
      </w:r>
    </w:p>
  </w:footnote>
  <w:footnote w:type="continuationSeparator" w:id="0">
    <w:p w14:paraId="290560F2" w14:textId="77777777" w:rsidR="00704B13" w:rsidRDefault="00704B13" w:rsidP="0085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C6C1" w14:textId="03AEF8ED" w:rsidR="001B06C3" w:rsidRDefault="0085023E" w:rsidP="0085023E">
    <w:pPr>
      <w:pStyle w:val="Header"/>
      <w:jc w:val="right"/>
    </w:pPr>
    <w:r>
      <w:t xml:space="preserve"> </w:t>
    </w:r>
  </w:p>
  <w:tbl>
    <w:tblPr>
      <w:tblStyle w:val="TableGrid"/>
      <w:tblW w:w="580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402"/>
    </w:tblGrid>
    <w:tr w:rsidR="001B06C3" w14:paraId="2B66A1F9" w14:textId="77777777" w:rsidTr="001B06C3">
      <w:tc>
        <w:tcPr>
          <w:tcW w:w="2405" w:type="dxa"/>
        </w:tcPr>
        <w:p w14:paraId="4ED0642C" w14:textId="5C2DF521" w:rsidR="001B06C3" w:rsidRDefault="001B06C3" w:rsidP="001B06C3">
          <w:pPr>
            <w:pStyle w:val="Header"/>
          </w:pPr>
          <w:r>
            <w:t>Statistical Analysis Plan</w:t>
          </w:r>
        </w:p>
      </w:tc>
      <w:tc>
        <w:tcPr>
          <w:tcW w:w="3402" w:type="dxa"/>
        </w:tcPr>
        <w:p w14:paraId="2B9FC573" w14:textId="1CF16BE0" w:rsidR="001B06C3" w:rsidRDefault="001B06C3" w:rsidP="001B06C3">
          <w:pPr>
            <w:pStyle w:val="Header"/>
          </w:pPr>
          <w:r>
            <w:t>&lt;&lt;Trial Name</w:t>
          </w:r>
          <w:r w:rsidR="002B150A">
            <w:t>/ACRONYM</w:t>
          </w:r>
          <w:r>
            <w:t>&gt;&gt;</w:t>
          </w:r>
        </w:p>
      </w:tc>
    </w:tr>
    <w:tr w:rsidR="001B06C3" w14:paraId="5118801D" w14:textId="77777777" w:rsidTr="001B06C3">
      <w:tc>
        <w:tcPr>
          <w:tcW w:w="2405" w:type="dxa"/>
        </w:tcPr>
        <w:p w14:paraId="1B609517" w14:textId="3C6C0DFE" w:rsidR="001B06C3" w:rsidRDefault="001B06C3" w:rsidP="001B06C3">
          <w:pPr>
            <w:pStyle w:val="Header"/>
          </w:pPr>
          <w:r>
            <w:t>Version No</w:t>
          </w:r>
        </w:p>
      </w:tc>
      <w:tc>
        <w:tcPr>
          <w:tcW w:w="3402" w:type="dxa"/>
        </w:tcPr>
        <w:p w14:paraId="63445FB5" w14:textId="77777777" w:rsidR="001B06C3" w:rsidRDefault="001B06C3" w:rsidP="001B06C3">
          <w:pPr>
            <w:pStyle w:val="Header"/>
          </w:pPr>
        </w:p>
      </w:tc>
    </w:tr>
    <w:tr w:rsidR="001B06C3" w14:paraId="79492419" w14:textId="77777777" w:rsidTr="001B06C3">
      <w:tc>
        <w:tcPr>
          <w:tcW w:w="2405" w:type="dxa"/>
        </w:tcPr>
        <w:p w14:paraId="33F7BED0" w14:textId="7C86B258" w:rsidR="001B06C3" w:rsidRDefault="00E71046" w:rsidP="001B06C3">
          <w:pPr>
            <w:pStyle w:val="Header"/>
          </w:pPr>
          <w:r>
            <w:t>Date Finalised</w:t>
          </w:r>
          <w:r w:rsidR="001B06C3">
            <w:t xml:space="preserve"> </w:t>
          </w:r>
        </w:p>
      </w:tc>
      <w:tc>
        <w:tcPr>
          <w:tcW w:w="3402" w:type="dxa"/>
        </w:tcPr>
        <w:p w14:paraId="42600914" w14:textId="77777777" w:rsidR="001B06C3" w:rsidRDefault="001B06C3" w:rsidP="001B06C3">
          <w:pPr>
            <w:pStyle w:val="Header"/>
          </w:pPr>
        </w:p>
      </w:tc>
    </w:tr>
  </w:tbl>
  <w:p w14:paraId="570AFABA" w14:textId="2C518FB4" w:rsidR="0085023E" w:rsidRDefault="0085023E" w:rsidP="008502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AFF" w14:textId="6CBE8D22" w:rsidR="0085023E" w:rsidRPr="00050C9E" w:rsidRDefault="0085023E" w:rsidP="0085023E">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0287"/>
    <w:multiLevelType w:val="hybridMultilevel"/>
    <w:tmpl w:val="637AB3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62119"/>
    <w:multiLevelType w:val="hybridMultilevel"/>
    <w:tmpl w:val="D1788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3E"/>
    <w:rsid w:val="000007A9"/>
    <w:rsid w:val="000166DB"/>
    <w:rsid w:val="00024664"/>
    <w:rsid w:val="000441FB"/>
    <w:rsid w:val="00050C9E"/>
    <w:rsid w:val="001266EF"/>
    <w:rsid w:val="00182BE8"/>
    <w:rsid w:val="00197D81"/>
    <w:rsid w:val="001A459F"/>
    <w:rsid w:val="001B00B7"/>
    <w:rsid w:val="001B06C3"/>
    <w:rsid w:val="001F44AF"/>
    <w:rsid w:val="00247717"/>
    <w:rsid w:val="002711F4"/>
    <w:rsid w:val="00275FF2"/>
    <w:rsid w:val="002B150A"/>
    <w:rsid w:val="002C4DAB"/>
    <w:rsid w:val="002C73BC"/>
    <w:rsid w:val="002E2A64"/>
    <w:rsid w:val="002E5747"/>
    <w:rsid w:val="003A2EB8"/>
    <w:rsid w:val="003C571D"/>
    <w:rsid w:val="004250A3"/>
    <w:rsid w:val="004354E9"/>
    <w:rsid w:val="004B5D5F"/>
    <w:rsid w:val="004D7820"/>
    <w:rsid w:val="004E0152"/>
    <w:rsid w:val="00511647"/>
    <w:rsid w:val="00527D9B"/>
    <w:rsid w:val="00541129"/>
    <w:rsid w:val="005D49AD"/>
    <w:rsid w:val="005E249A"/>
    <w:rsid w:val="0065533B"/>
    <w:rsid w:val="00663D27"/>
    <w:rsid w:val="006708E3"/>
    <w:rsid w:val="006937D5"/>
    <w:rsid w:val="006973DA"/>
    <w:rsid w:val="006F7E46"/>
    <w:rsid w:val="00704B13"/>
    <w:rsid w:val="00743139"/>
    <w:rsid w:val="00790DAE"/>
    <w:rsid w:val="007F6581"/>
    <w:rsid w:val="00811B1B"/>
    <w:rsid w:val="0085023E"/>
    <w:rsid w:val="00855CDF"/>
    <w:rsid w:val="008D0A10"/>
    <w:rsid w:val="008F0D4B"/>
    <w:rsid w:val="008F597F"/>
    <w:rsid w:val="009055AF"/>
    <w:rsid w:val="0094199A"/>
    <w:rsid w:val="0099425C"/>
    <w:rsid w:val="00997D17"/>
    <w:rsid w:val="009D2B47"/>
    <w:rsid w:val="009D52F7"/>
    <w:rsid w:val="009E1D71"/>
    <w:rsid w:val="00A16103"/>
    <w:rsid w:val="00A347FC"/>
    <w:rsid w:val="00A41387"/>
    <w:rsid w:val="00A45005"/>
    <w:rsid w:val="00AA4A8E"/>
    <w:rsid w:val="00AB7FF8"/>
    <w:rsid w:val="00AD020C"/>
    <w:rsid w:val="00AD2EB6"/>
    <w:rsid w:val="00B02CBD"/>
    <w:rsid w:val="00B302CA"/>
    <w:rsid w:val="00B45275"/>
    <w:rsid w:val="00B70017"/>
    <w:rsid w:val="00BB5AD5"/>
    <w:rsid w:val="00BB744C"/>
    <w:rsid w:val="00BE486F"/>
    <w:rsid w:val="00C07231"/>
    <w:rsid w:val="00C60112"/>
    <w:rsid w:val="00C73A66"/>
    <w:rsid w:val="00C73DFF"/>
    <w:rsid w:val="00CF2796"/>
    <w:rsid w:val="00D16606"/>
    <w:rsid w:val="00D22307"/>
    <w:rsid w:val="00D35FA5"/>
    <w:rsid w:val="00D55D87"/>
    <w:rsid w:val="00D631DF"/>
    <w:rsid w:val="00D65384"/>
    <w:rsid w:val="00DD5BB3"/>
    <w:rsid w:val="00DE459A"/>
    <w:rsid w:val="00E03AB9"/>
    <w:rsid w:val="00E13CC1"/>
    <w:rsid w:val="00E172FC"/>
    <w:rsid w:val="00E71046"/>
    <w:rsid w:val="00E80E48"/>
    <w:rsid w:val="00EA0058"/>
    <w:rsid w:val="00F161EB"/>
    <w:rsid w:val="00F21A74"/>
    <w:rsid w:val="00F53327"/>
    <w:rsid w:val="00F543FD"/>
    <w:rsid w:val="00F551B3"/>
    <w:rsid w:val="00F774F3"/>
    <w:rsid w:val="00F923F8"/>
    <w:rsid w:val="00FC4487"/>
    <w:rsid w:val="00FD240D"/>
    <w:rsid w:val="00FF4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D4953"/>
  <w15:chartTrackingRefBased/>
  <w15:docId w15:val="{C059E269-7499-467C-AA64-E0E2D15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A9"/>
    <w:pPr>
      <w:spacing w:after="0"/>
    </w:pPr>
  </w:style>
  <w:style w:type="paragraph" w:styleId="Heading1">
    <w:name w:val="heading 1"/>
    <w:basedOn w:val="Normal"/>
    <w:next w:val="Normal"/>
    <w:link w:val="Heading1Char"/>
    <w:uiPriority w:val="9"/>
    <w:qFormat/>
    <w:rsid w:val="00B302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23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23F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23E"/>
    <w:pPr>
      <w:tabs>
        <w:tab w:val="center" w:pos="4513"/>
        <w:tab w:val="right" w:pos="9026"/>
      </w:tabs>
    </w:pPr>
  </w:style>
  <w:style w:type="character" w:customStyle="1" w:styleId="HeaderChar">
    <w:name w:val="Header Char"/>
    <w:basedOn w:val="DefaultParagraphFont"/>
    <w:link w:val="Header"/>
    <w:uiPriority w:val="99"/>
    <w:rsid w:val="0085023E"/>
  </w:style>
  <w:style w:type="paragraph" w:styleId="Footer">
    <w:name w:val="footer"/>
    <w:basedOn w:val="Normal"/>
    <w:link w:val="FooterChar"/>
    <w:uiPriority w:val="99"/>
    <w:unhideWhenUsed/>
    <w:rsid w:val="0085023E"/>
    <w:pPr>
      <w:tabs>
        <w:tab w:val="center" w:pos="4513"/>
        <w:tab w:val="right" w:pos="9026"/>
      </w:tabs>
    </w:pPr>
  </w:style>
  <w:style w:type="character" w:customStyle="1" w:styleId="FooterChar">
    <w:name w:val="Footer Char"/>
    <w:basedOn w:val="DefaultParagraphFont"/>
    <w:link w:val="Footer"/>
    <w:uiPriority w:val="99"/>
    <w:rsid w:val="0085023E"/>
  </w:style>
  <w:style w:type="table" w:styleId="TableGrid">
    <w:name w:val="Table Grid"/>
    <w:basedOn w:val="TableNormal"/>
    <w:uiPriority w:val="39"/>
    <w:rsid w:val="00050C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B6"/>
    <w:rPr>
      <w:rFonts w:ascii="Segoe UI" w:hAnsi="Segoe UI" w:cs="Segoe UI"/>
      <w:sz w:val="18"/>
      <w:szCs w:val="18"/>
    </w:rPr>
  </w:style>
  <w:style w:type="character" w:customStyle="1" w:styleId="Heading1Char">
    <w:name w:val="Heading 1 Char"/>
    <w:basedOn w:val="DefaultParagraphFont"/>
    <w:link w:val="Heading1"/>
    <w:uiPriority w:val="9"/>
    <w:rsid w:val="00B302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302CA"/>
    <w:pPr>
      <w:spacing w:line="259" w:lineRule="auto"/>
      <w:outlineLvl w:val="9"/>
    </w:pPr>
    <w:rPr>
      <w:lang w:val="en-US"/>
    </w:rPr>
  </w:style>
  <w:style w:type="paragraph" w:styleId="TOC1">
    <w:name w:val="toc 1"/>
    <w:basedOn w:val="Normal"/>
    <w:next w:val="Normal"/>
    <w:autoRedefine/>
    <w:uiPriority w:val="39"/>
    <w:unhideWhenUsed/>
    <w:rsid w:val="00B302CA"/>
    <w:pPr>
      <w:spacing w:after="100"/>
    </w:pPr>
  </w:style>
  <w:style w:type="character" w:styleId="Hyperlink">
    <w:name w:val="Hyperlink"/>
    <w:basedOn w:val="DefaultParagraphFont"/>
    <w:uiPriority w:val="99"/>
    <w:unhideWhenUsed/>
    <w:rsid w:val="00B302CA"/>
    <w:rPr>
      <w:color w:val="0563C1" w:themeColor="hyperlink"/>
      <w:u w:val="single"/>
    </w:rPr>
  </w:style>
  <w:style w:type="paragraph" w:styleId="TOC2">
    <w:name w:val="toc 2"/>
    <w:basedOn w:val="Normal"/>
    <w:next w:val="Normal"/>
    <w:autoRedefine/>
    <w:uiPriority w:val="39"/>
    <w:unhideWhenUsed/>
    <w:rsid w:val="00B302CA"/>
    <w:pPr>
      <w:spacing w:after="100"/>
      <w:ind w:left="220"/>
    </w:pPr>
  </w:style>
  <w:style w:type="character" w:styleId="CommentReference">
    <w:name w:val="annotation reference"/>
    <w:basedOn w:val="DefaultParagraphFont"/>
    <w:uiPriority w:val="99"/>
    <w:semiHidden/>
    <w:unhideWhenUsed/>
    <w:rsid w:val="00541129"/>
    <w:rPr>
      <w:sz w:val="16"/>
      <w:szCs w:val="16"/>
    </w:rPr>
  </w:style>
  <w:style w:type="paragraph" w:styleId="CommentText">
    <w:name w:val="annotation text"/>
    <w:basedOn w:val="Normal"/>
    <w:link w:val="CommentTextChar"/>
    <w:uiPriority w:val="99"/>
    <w:semiHidden/>
    <w:unhideWhenUsed/>
    <w:rsid w:val="00541129"/>
    <w:rPr>
      <w:sz w:val="20"/>
      <w:szCs w:val="20"/>
    </w:rPr>
  </w:style>
  <w:style w:type="character" w:customStyle="1" w:styleId="CommentTextChar">
    <w:name w:val="Comment Text Char"/>
    <w:basedOn w:val="DefaultParagraphFont"/>
    <w:link w:val="CommentText"/>
    <w:uiPriority w:val="99"/>
    <w:semiHidden/>
    <w:rsid w:val="00541129"/>
    <w:rPr>
      <w:sz w:val="20"/>
      <w:szCs w:val="20"/>
    </w:rPr>
  </w:style>
  <w:style w:type="paragraph" w:styleId="CommentSubject">
    <w:name w:val="annotation subject"/>
    <w:basedOn w:val="CommentText"/>
    <w:next w:val="CommentText"/>
    <w:link w:val="CommentSubjectChar"/>
    <w:uiPriority w:val="99"/>
    <w:semiHidden/>
    <w:unhideWhenUsed/>
    <w:rsid w:val="00541129"/>
    <w:rPr>
      <w:b/>
      <w:bCs/>
    </w:rPr>
  </w:style>
  <w:style w:type="character" w:customStyle="1" w:styleId="CommentSubjectChar">
    <w:name w:val="Comment Subject Char"/>
    <w:basedOn w:val="CommentTextChar"/>
    <w:link w:val="CommentSubject"/>
    <w:uiPriority w:val="99"/>
    <w:semiHidden/>
    <w:rsid w:val="00541129"/>
    <w:rPr>
      <w:b/>
      <w:bCs/>
      <w:sz w:val="20"/>
      <w:szCs w:val="20"/>
    </w:rPr>
  </w:style>
  <w:style w:type="character" w:customStyle="1" w:styleId="Heading2Char">
    <w:name w:val="Heading 2 Char"/>
    <w:basedOn w:val="DefaultParagraphFont"/>
    <w:link w:val="Heading2"/>
    <w:uiPriority w:val="9"/>
    <w:rsid w:val="00F923F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23F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923F8"/>
    <w:pPr>
      <w:spacing w:after="100" w:line="259" w:lineRule="auto"/>
      <w:ind w:left="440"/>
    </w:pPr>
    <w:rPr>
      <w:rFonts w:eastAsiaTheme="minorEastAsia" w:cs="Times New Roman"/>
      <w:lang w:val="en-US"/>
    </w:rPr>
  </w:style>
  <w:style w:type="paragraph" w:styleId="ListParagraph">
    <w:name w:val="List Paragraph"/>
    <w:basedOn w:val="Normal"/>
    <w:uiPriority w:val="34"/>
    <w:qFormat/>
    <w:rsid w:val="00AA4A8E"/>
    <w:pPr>
      <w:ind w:left="720"/>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AF13C-E4F9-426C-94EA-A7E2F929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7</cp:revision>
  <cp:lastPrinted>2023-10-02T13:47:00Z</cp:lastPrinted>
  <dcterms:created xsi:type="dcterms:W3CDTF">2025-11-10T10:10:00Z</dcterms:created>
  <dcterms:modified xsi:type="dcterms:W3CDTF">2025-12-11T17:47:00Z</dcterms:modified>
</cp:coreProperties>
</file>