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74CD8" w14:textId="77777777" w:rsidR="00C712BD" w:rsidRDefault="00C712BD" w:rsidP="00C712BD">
      <w:r>
        <w:rPr>
          <w:noProof/>
          <w:lang w:eastAsia="en-GB"/>
        </w:rPr>
        <w:drawing>
          <wp:anchor distT="0" distB="0" distL="114300" distR="114300" simplePos="0" relativeHeight="251659264" behindDoc="1" locked="0" layoutInCell="1" allowOverlap="0" wp14:anchorId="48E4C125" wp14:editId="7991BD01">
            <wp:simplePos x="0" y="0"/>
            <wp:positionH relativeFrom="column">
              <wp:posOffset>9525</wp:posOffset>
            </wp:positionH>
            <wp:positionV relativeFrom="paragraph">
              <wp:posOffset>-95250</wp:posOffset>
            </wp:positionV>
            <wp:extent cx="1152525" cy="1026408"/>
            <wp:effectExtent l="0" t="0" r="0" b="2540"/>
            <wp:wrapNone/>
            <wp:docPr id="1" name="Picture 1" descr="ECTU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TU Letterhead Hea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10264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DBC540" w14:textId="77777777" w:rsidR="00CC455D" w:rsidRDefault="00CC455D" w:rsidP="00324B2B">
      <w:pPr>
        <w:ind w:firstLine="720"/>
        <w:jc w:val="right"/>
      </w:pPr>
      <w:r>
        <w:t>&lt;&lt;</w:t>
      </w:r>
      <w:r>
        <w:rPr>
          <w:highlight w:val="yellow"/>
        </w:rPr>
        <w:t>Insert Trial Logo</w:t>
      </w:r>
      <w:r>
        <w:t>&gt;&gt;</w:t>
      </w:r>
    </w:p>
    <w:p w14:paraId="1E2AE65E" w14:textId="77777777" w:rsidR="00C712BD" w:rsidRDefault="00C712BD" w:rsidP="00C712BD"/>
    <w:p w14:paraId="6ED46DE0" w14:textId="77777777" w:rsidR="00CC455D" w:rsidRPr="00B65E92" w:rsidRDefault="00CC455D" w:rsidP="00C712BD"/>
    <w:p w14:paraId="66882063" w14:textId="77777777" w:rsidR="00C712BD" w:rsidRDefault="00C712BD" w:rsidP="00C712BD">
      <w:pPr>
        <w:tabs>
          <w:tab w:val="left" w:pos="3840"/>
        </w:tabs>
        <w:rPr>
          <w:b/>
        </w:rPr>
      </w:pPr>
      <w:r w:rsidRPr="00006340">
        <w:rPr>
          <w:b/>
        </w:rPr>
        <w:t>1.  PURPOSE</w:t>
      </w:r>
      <w:r w:rsidR="00CC455D">
        <w:rPr>
          <w:b/>
        </w:rPr>
        <w:t xml:space="preserve"> and SCOPE</w:t>
      </w:r>
    </w:p>
    <w:p w14:paraId="0F4F531B" w14:textId="77777777" w:rsidR="00EF4767" w:rsidRPr="00FB6446" w:rsidRDefault="00EF4767" w:rsidP="00FB6446">
      <w:pPr>
        <w:pStyle w:val="ListParagraph"/>
        <w:numPr>
          <w:ilvl w:val="0"/>
          <w:numId w:val="6"/>
        </w:numPr>
        <w:tabs>
          <w:tab w:val="left" w:pos="3840"/>
        </w:tabs>
        <w:rPr>
          <w:b/>
        </w:rPr>
      </w:pPr>
      <w:r w:rsidRPr="00FB6446">
        <w:rPr>
          <w:b/>
        </w:rPr>
        <w:t>Provide summary of purpose of WPD, including roles of staff members involved in preparing sample packs. For example:</w:t>
      </w:r>
    </w:p>
    <w:p w14:paraId="7133DDD1" w14:textId="77777777" w:rsidR="00C712BD" w:rsidRDefault="00442ECC" w:rsidP="00C712BD">
      <w:pPr>
        <w:tabs>
          <w:tab w:val="left" w:pos="3840"/>
        </w:tabs>
        <w:rPr>
          <w:i/>
        </w:rPr>
      </w:pPr>
      <w:r w:rsidRPr="007958FD">
        <w:rPr>
          <w:i/>
        </w:rPr>
        <w:t>To provide guidance on preparing sample packs for trial sites. This document is applicable to Trial Managers, Trial Management Support Officers and Administrators, and any other ECTU staff members who undertake sample pack preparation.</w:t>
      </w:r>
    </w:p>
    <w:p w14:paraId="6DD17ECD" w14:textId="77777777" w:rsidR="008A1CF8" w:rsidRDefault="008A1CF8" w:rsidP="00C712BD">
      <w:pPr>
        <w:tabs>
          <w:tab w:val="left" w:pos="3840"/>
        </w:tabs>
        <w:rPr>
          <w:b/>
        </w:rPr>
      </w:pPr>
      <w:r w:rsidRPr="008A1CF8">
        <w:rPr>
          <w:b/>
        </w:rPr>
        <w:t xml:space="preserve">2. </w:t>
      </w:r>
      <w:r>
        <w:rPr>
          <w:b/>
        </w:rPr>
        <w:t>SAMPLE PACK REQUIREMENTS</w:t>
      </w:r>
    </w:p>
    <w:p w14:paraId="18FA839F" w14:textId="77777777" w:rsidR="00FB6446" w:rsidRPr="00FB6446" w:rsidRDefault="00EF4767" w:rsidP="00FB6446">
      <w:pPr>
        <w:pStyle w:val="ListParagraph"/>
        <w:numPr>
          <w:ilvl w:val="0"/>
          <w:numId w:val="5"/>
        </w:numPr>
        <w:rPr>
          <w:b/>
        </w:rPr>
      </w:pPr>
      <w:r w:rsidRPr="00FB6446">
        <w:rPr>
          <w:b/>
        </w:rPr>
        <w:t>Provide l</w:t>
      </w:r>
      <w:r w:rsidR="007958FD" w:rsidRPr="00FB6446">
        <w:rPr>
          <w:b/>
        </w:rPr>
        <w:t>ist of e</w:t>
      </w:r>
      <w:r w:rsidR="00442ECC" w:rsidRPr="00FB6446">
        <w:rPr>
          <w:b/>
        </w:rPr>
        <w:t xml:space="preserve">quipment required </w:t>
      </w:r>
      <w:r w:rsidRPr="00FB6446">
        <w:rPr>
          <w:b/>
        </w:rPr>
        <w:t xml:space="preserve">and physical/electronic locations of supplies/documents. </w:t>
      </w:r>
    </w:p>
    <w:p w14:paraId="5D983C0F" w14:textId="77777777" w:rsidR="00FB6446" w:rsidRPr="00FB6446" w:rsidRDefault="00FB6446" w:rsidP="00FB6446">
      <w:pPr>
        <w:pStyle w:val="ListParagraph"/>
        <w:numPr>
          <w:ilvl w:val="0"/>
          <w:numId w:val="5"/>
        </w:numPr>
        <w:rPr>
          <w:b/>
        </w:rPr>
      </w:pPr>
      <w:r w:rsidRPr="00FB6446">
        <w:rPr>
          <w:b/>
        </w:rPr>
        <w:t xml:space="preserve">Please also provide </w:t>
      </w:r>
      <w:r>
        <w:rPr>
          <w:b/>
        </w:rPr>
        <w:t xml:space="preserve">ordering information </w:t>
      </w:r>
      <w:r w:rsidR="008A1CF8">
        <w:rPr>
          <w:b/>
        </w:rPr>
        <w:t>(</w:t>
      </w:r>
      <w:proofErr w:type="gramStart"/>
      <w:r w:rsidR="008A1CF8">
        <w:rPr>
          <w:b/>
        </w:rPr>
        <w:t>e.g.</w:t>
      </w:r>
      <w:proofErr w:type="gramEnd"/>
      <w:r w:rsidR="008A1CF8">
        <w:rPr>
          <w:b/>
        </w:rPr>
        <w:t xml:space="preserve"> names of suppliers such as Office Depot, catalogue numbers) </w:t>
      </w:r>
      <w:r>
        <w:rPr>
          <w:b/>
        </w:rPr>
        <w:t>and timelines for any required supplies.</w:t>
      </w:r>
    </w:p>
    <w:p w14:paraId="3444E85D" w14:textId="0754C5C2" w:rsidR="00131CF0" w:rsidRDefault="00EF4767">
      <w:pPr>
        <w:rPr>
          <w:b/>
        </w:rPr>
      </w:pPr>
      <w:r>
        <w:rPr>
          <w:b/>
        </w:rPr>
        <w:t>For example:</w:t>
      </w:r>
      <w:r w:rsidR="00442ECC" w:rsidRPr="00442ECC">
        <w:rPr>
          <w:b/>
        </w:rPr>
        <w:t xml:space="preserve"> </w:t>
      </w:r>
      <w:r w:rsidR="006F4C0A">
        <w:rPr>
          <w:b/>
        </w:rPr>
        <w:t>(</w:t>
      </w:r>
      <w:r w:rsidR="006F4C0A">
        <w:rPr>
          <w:b/>
          <w:sz w:val="24"/>
          <w:szCs w:val="24"/>
        </w:rPr>
        <w:t>[</w:t>
      </w:r>
      <w:r w:rsidR="006F4C0A" w:rsidRPr="007D547E">
        <w:rPr>
          <w:b/>
          <w:i/>
          <w:sz w:val="24"/>
          <w:szCs w:val="24"/>
          <w:highlight w:val="yellow"/>
        </w:rPr>
        <w:t>Edit as necessary</w:t>
      </w:r>
      <w:r w:rsidR="006F4C0A">
        <w:rPr>
          <w:b/>
          <w:sz w:val="24"/>
          <w:szCs w:val="24"/>
        </w:rPr>
        <w:t>]</w:t>
      </w:r>
    </w:p>
    <w:tbl>
      <w:tblPr>
        <w:tblStyle w:val="TableGrid"/>
        <w:tblW w:w="10060" w:type="dxa"/>
        <w:tblLook w:val="04A0" w:firstRow="1" w:lastRow="0" w:firstColumn="1" w:lastColumn="0" w:noHBand="0" w:noVBand="1"/>
      </w:tblPr>
      <w:tblGrid>
        <w:gridCol w:w="1696"/>
        <w:gridCol w:w="1276"/>
        <w:gridCol w:w="1701"/>
        <w:gridCol w:w="2693"/>
        <w:gridCol w:w="2694"/>
      </w:tblGrid>
      <w:tr w:rsidR="00FB6446" w14:paraId="0E9E52CF" w14:textId="77777777" w:rsidTr="00072FB7">
        <w:tc>
          <w:tcPr>
            <w:tcW w:w="1696" w:type="dxa"/>
          </w:tcPr>
          <w:p w14:paraId="5292F440" w14:textId="77777777" w:rsidR="00FB6446" w:rsidRPr="00FB6446" w:rsidRDefault="00FB6446" w:rsidP="00FB6446">
            <w:pPr>
              <w:rPr>
                <w:b/>
                <w:sz w:val="20"/>
                <w:szCs w:val="20"/>
              </w:rPr>
            </w:pPr>
            <w:r w:rsidRPr="00FB6446">
              <w:rPr>
                <w:b/>
                <w:sz w:val="20"/>
                <w:szCs w:val="20"/>
              </w:rPr>
              <w:t>Name of resource</w:t>
            </w:r>
          </w:p>
        </w:tc>
        <w:tc>
          <w:tcPr>
            <w:tcW w:w="1276" w:type="dxa"/>
          </w:tcPr>
          <w:p w14:paraId="6AB12B7E" w14:textId="77777777" w:rsidR="00FB6446" w:rsidRPr="00FB6446" w:rsidRDefault="00FB6446" w:rsidP="00FB6446">
            <w:pPr>
              <w:rPr>
                <w:b/>
                <w:sz w:val="20"/>
                <w:szCs w:val="20"/>
              </w:rPr>
            </w:pPr>
            <w:r w:rsidRPr="00FB6446">
              <w:rPr>
                <w:b/>
                <w:sz w:val="20"/>
                <w:szCs w:val="20"/>
              </w:rPr>
              <w:t>No. required</w:t>
            </w:r>
            <w:r w:rsidR="00734B0D">
              <w:rPr>
                <w:b/>
                <w:sz w:val="20"/>
                <w:szCs w:val="20"/>
              </w:rPr>
              <w:t xml:space="preserve"> (per pack) </w:t>
            </w:r>
          </w:p>
        </w:tc>
        <w:tc>
          <w:tcPr>
            <w:tcW w:w="1701" w:type="dxa"/>
          </w:tcPr>
          <w:p w14:paraId="29DE5E5C" w14:textId="77777777" w:rsidR="00FB6446" w:rsidRPr="00FB6446" w:rsidRDefault="00FB6446">
            <w:pPr>
              <w:rPr>
                <w:b/>
                <w:sz w:val="20"/>
                <w:szCs w:val="20"/>
              </w:rPr>
            </w:pPr>
            <w:r w:rsidRPr="00FB6446">
              <w:rPr>
                <w:b/>
                <w:sz w:val="20"/>
                <w:szCs w:val="20"/>
              </w:rPr>
              <w:t>Physical location</w:t>
            </w:r>
          </w:p>
        </w:tc>
        <w:tc>
          <w:tcPr>
            <w:tcW w:w="2693" w:type="dxa"/>
          </w:tcPr>
          <w:p w14:paraId="52D6C43D" w14:textId="77777777" w:rsidR="00FB6446" w:rsidRPr="00FB6446" w:rsidRDefault="00FB6446" w:rsidP="00FB6446">
            <w:pPr>
              <w:rPr>
                <w:b/>
                <w:sz w:val="20"/>
                <w:szCs w:val="20"/>
              </w:rPr>
            </w:pPr>
            <w:r w:rsidRPr="00FB6446">
              <w:rPr>
                <w:b/>
                <w:sz w:val="20"/>
                <w:szCs w:val="20"/>
              </w:rPr>
              <w:t>Electronic location</w:t>
            </w:r>
          </w:p>
        </w:tc>
        <w:tc>
          <w:tcPr>
            <w:tcW w:w="2694" w:type="dxa"/>
          </w:tcPr>
          <w:p w14:paraId="143349AE" w14:textId="77777777" w:rsidR="00FB6446" w:rsidRPr="00FB6446" w:rsidRDefault="00072FB7" w:rsidP="00072FB7">
            <w:pPr>
              <w:rPr>
                <w:b/>
                <w:sz w:val="20"/>
                <w:szCs w:val="20"/>
              </w:rPr>
            </w:pPr>
            <w:r>
              <w:rPr>
                <w:b/>
                <w:sz w:val="20"/>
                <w:szCs w:val="20"/>
              </w:rPr>
              <w:t>Notes for ordering</w:t>
            </w:r>
            <w:r w:rsidR="00FB6446" w:rsidRPr="00FB6446">
              <w:rPr>
                <w:b/>
                <w:sz w:val="20"/>
                <w:szCs w:val="20"/>
              </w:rPr>
              <w:t xml:space="preserve"> </w:t>
            </w:r>
          </w:p>
        </w:tc>
      </w:tr>
      <w:tr w:rsidR="00FB6446" w14:paraId="4EA2534E" w14:textId="77777777" w:rsidTr="00072FB7">
        <w:tc>
          <w:tcPr>
            <w:tcW w:w="1696" w:type="dxa"/>
          </w:tcPr>
          <w:p w14:paraId="6ADB8452" w14:textId="77777777" w:rsidR="00FB6446" w:rsidRPr="00FB6446" w:rsidRDefault="00FB6446">
            <w:pPr>
              <w:rPr>
                <w:sz w:val="20"/>
                <w:szCs w:val="20"/>
              </w:rPr>
            </w:pPr>
            <w:r w:rsidRPr="00FB6446">
              <w:rPr>
                <w:sz w:val="20"/>
                <w:szCs w:val="20"/>
              </w:rPr>
              <w:t>Sample bags</w:t>
            </w:r>
          </w:p>
        </w:tc>
        <w:tc>
          <w:tcPr>
            <w:tcW w:w="1276" w:type="dxa"/>
          </w:tcPr>
          <w:p w14:paraId="027035AE" w14:textId="77777777" w:rsidR="00FB6446" w:rsidRPr="00FB6446" w:rsidRDefault="00FB6446" w:rsidP="00FB6446">
            <w:pPr>
              <w:jc w:val="center"/>
              <w:rPr>
                <w:sz w:val="20"/>
                <w:szCs w:val="20"/>
              </w:rPr>
            </w:pPr>
            <w:r w:rsidRPr="00FB6446">
              <w:rPr>
                <w:sz w:val="20"/>
                <w:szCs w:val="20"/>
              </w:rPr>
              <w:t>1</w:t>
            </w:r>
          </w:p>
        </w:tc>
        <w:tc>
          <w:tcPr>
            <w:tcW w:w="1701" w:type="dxa"/>
          </w:tcPr>
          <w:p w14:paraId="25C7F94D" w14:textId="77777777" w:rsidR="00FB6446" w:rsidRPr="00FB6446" w:rsidRDefault="00FB6446">
            <w:pPr>
              <w:rPr>
                <w:sz w:val="20"/>
                <w:szCs w:val="20"/>
              </w:rPr>
            </w:pPr>
            <w:r w:rsidRPr="00FB6446">
              <w:rPr>
                <w:sz w:val="20"/>
                <w:szCs w:val="20"/>
              </w:rPr>
              <w:t>Filing Cabinets</w:t>
            </w:r>
          </w:p>
          <w:p w14:paraId="03B3D572" w14:textId="77777777" w:rsidR="00FB6446" w:rsidRPr="00FB6446" w:rsidRDefault="00FB6446">
            <w:pPr>
              <w:rPr>
                <w:sz w:val="20"/>
                <w:szCs w:val="20"/>
              </w:rPr>
            </w:pPr>
            <w:r w:rsidRPr="00FB6446">
              <w:rPr>
                <w:sz w:val="20"/>
                <w:szCs w:val="20"/>
              </w:rPr>
              <w:t>ECTU BQ9</w:t>
            </w:r>
          </w:p>
        </w:tc>
        <w:tc>
          <w:tcPr>
            <w:tcW w:w="2693" w:type="dxa"/>
          </w:tcPr>
          <w:p w14:paraId="2510320F" w14:textId="77777777" w:rsidR="00FB6446" w:rsidRPr="00FB6446" w:rsidRDefault="00FB6446">
            <w:pPr>
              <w:rPr>
                <w:sz w:val="20"/>
                <w:szCs w:val="20"/>
              </w:rPr>
            </w:pPr>
            <w:r w:rsidRPr="00FB6446">
              <w:rPr>
                <w:sz w:val="20"/>
                <w:szCs w:val="20"/>
              </w:rPr>
              <w:t>N/A</w:t>
            </w:r>
          </w:p>
        </w:tc>
        <w:tc>
          <w:tcPr>
            <w:tcW w:w="2694" w:type="dxa"/>
          </w:tcPr>
          <w:p w14:paraId="795D3366" w14:textId="71CA6EDB" w:rsidR="00FB6446" w:rsidRDefault="00FB6446">
            <w:pPr>
              <w:rPr>
                <w:sz w:val="20"/>
                <w:szCs w:val="20"/>
              </w:rPr>
            </w:pPr>
            <w:r w:rsidRPr="00FB6446">
              <w:rPr>
                <w:sz w:val="20"/>
                <w:szCs w:val="20"/>
              </w:rPr>
              <w:t xml:space="preserve">Order via </w:t>
            </w:r>
            <w:r w:rsidR="00910F18">
              <w:rPr>
                <w:sz w:val="20"/>
                <w:szCs w:val="20"/>
              </w:rPr>
              <w:t>business team</w:t>
            </w:r>
            <w:r w:rsidR="00910F18" w:rsidRPr="00FB6446">
              <w:rPr>
                <w:sz w:val="20"/>
                <w:szCs w:val="20"/>
              </w:rPr>
              <w:t xml:space="preserve"> </w:t>
            </w:r>
            <w:r w:rsidRPr="00FB6446">
              <w:rPr>
                <w:sz w:val="20"/>
                <w:szCs w:val="20"/>
              </w:rPr>
              <w:t>at least one week in advance</w:t>
            </w:r>
          </w:p>
          <w:p w14:paraId="0789DAFA" w14:textId="77777777" w:rsidR="00072FB7" w:rsidRPr="00072FB7" w:rsidRDefault="00072FB7">
            <w:pPr>
              <w:rPr>
                <w:b/>
                <w:sz w:val="20"/>
                <w:szCs w:val="20"/>
              </w:rPr>
            </w:pPr>
            <w:r w:rsidRPr="00072FB7">
              <w:rPr>
                <w:b/>
                <w:sz w:val="20"/>
                <w:szCs w:val="20"/>
              </w:rPr>
              <w:t>(</w:t>
            </w:r>
            <w:proofErr w:type="gramStart"/>
            <w:r w:rsidRPr="00072FB7">
              <w:rPr>
                <w:b/>
                <w:sz w:val="20"/>
                <w:szCs w:val="20"/>
              </w:rPr>
              <w:t>include</w:t>
            </w:r>
            <w:proofErr w:type="gramEnd"/>
            <w:r w:rsidRPr="00072FB7">
              <w:rPr>
                <w:b/>
                <w:sz w:val="20"/>
                <w:szCs w:val="20"/>
              </w:rPr>
              <w:t xml:space="preserve"> catalogue number)</w:t>
            </w:r>
          </w:p>
        </w:tc>
      </w:tr>
      <w:tr w:rsidR="00FB6446" w14:paraId="3EEA185A" w14:textId="77777777" w:rsidTr="00072FB7">
        <w:tc>
          <w:tcPr>
            <w:tcW w:w="1696" w:type="dxa"/>
          </w:tcPr>
          <w:p w14:paraId="4462B0CD" w14:textId="77777777" w:rsidR="00FB6446" w:rsidRPr="00FB6446" w:rsidRDefault="00FB6446">
            <w:pPr>
              <w:rPr>
                <w:sz w:val="20"/>
                <w:szCs w:val="20"/>
              </w:rPr>
            </w:pPr>
            <w:r w:rsidRPr="00FB6446">
              <w:rPr>
                <w:sz w:val="20"/>
                <w:szCs w:val="20"/>
              </w:rPr>
              <w:t>Barcode labels</w:t>
            </w:r>
          </w:p>
        </w:tc>
        <w:tc>
          <w:tcPr>
            <w:tcW w:w="1276" w:type="dxa"/>
          </w:tcPr>
          <w:p w14:paraId="19257DAB" w14:textId="77777777" w:rsidR="00FB6446" w:rsidRPr="00FB6446" w:rsidRDefault="00FB6446" w:rsidP="00FB6446">
            <w:pPr>
              <w:jc w:val="center"/>
              <w:rPr>
                <w:sz w:val="20"/>
                <w:szCs w:val="20"/>
              </w:rPr>
            </w:pPr>
            <w:r w:rsidRPr="00FB6446">
              <w:rPr>
                <w:sz w:val="20"/>
                <w:szCs w:val="20"/>
              </w:rPr>
              <w:t>1</w:t>
            </w:r>
          </w:p>
        </w:tc>
        <w:tc>
          <w:tcPr>
            <w:tcW w:w="1701" w:type="dxa"/>
          </w:tcPr>
          <w:p w14:paraId="4E52D0C1" w14:textId="77777777" w:rsidR="00FB6446" w:rsidRPr="00FB6446" w:rsidRDefault="00FB6446">
            <w:pPr>
              <w:rPr>
                <w:sz w:val="20"/>
                <w:szCs w:val="20"/>
              </w:rPr>
            </w:pPr>
            <w:r w:rsidRPr="00FB6446">
              <w:rPr>
                <w:sz w:val="20"/>
                <w:szCs w:val="20"/>
              </w:rPr>
              <w:t>Filing Cabinets</w:t>
            </w:r>
          </w:p>
          <w:p w14:paraId="5A1F4877" w14:textId="77777777" w:rsidR="00FB6446" w:rsidRPr="00FB6446" w:rsidRDefault="00FB6446">
            <w:pPr>
              <w:rPr>
                <w:sz w:val="20"/>
                <w:szCs w:val="20"/>
              </w:rPr>
            </w:pPr>
            <w:r w:rsidRPr="00FB6446">
              <w:rPr>
                <w:sz w:val="20"/>
                <w:szCs w:val="20"/>
              </w:rPr>
              <w:t>ECTU BQ9</w:t>
            </w:r>
          </w:p>
        </w:tc>
        <w:tc>
          <w:tcPr>
            <w:tcW w:w="2693" w:type="dxa"/>
          </w:tcPr>
          <w:p w14:paraId="7D2BDA96" w14:textId="77777777" w:rsidR="00FB6446" w:rsidRPr="00FB6446" w:rsidRDefault="00FB6446" w:rsidP="00FB6446">
            <w:pPr>
              <w:rPr>
                <w:sz w:val="20"/>
                <w:szCs w:val="20"/>
              </w:rPr>
            </w:pPr>
            <w:r w:rsidRPr="00FB6446">
              <w:rPr>
                <w:sz w:val="20"/>
                <w:szCs w:val="20"/>
              </w:rPr>
              <w:t xml:space="preserve">Label template: </w:t>
            </w:r>
          </w:p>
          <w:p w14:paraId="166DB923" w14:textId="77777777" w:rsidR="00FB6446" w:rsidRPr="00FB6446" w:rsidRDefault="00FB6446" w:rsidP="00FB6446">
            <w:pPr>
              <w:rPr>
                <w:sz w:val="20"/>
                <w:szCs w:val="20"/>
              </w:rPr>
            </w:pPr>
            <w:r w:rsidRPr="00FB6446">
              <w:rPr>
                <w:sz w:val="20"/>
                <w:szCs w:val="20"/>
              </w:rPr>
              <w:t>K:\ECT Unit\ECTU Current Trials\1 CURRENT PROJECTS\Study Name</w:t>
            </w:r>
            <w:r>
              <w:rPr>
                <w:sz w:val="20"/>
                <w:szCs w:val="20"/>
              </w:rPr>
              <w:t>\Labels</w:t>
            </w:r>
          </w:p>
        </w:tc>
        <w:tc>
          <w:tcPr>
            <w:tcW w:w="2694" w:type="dxa"/>
          </w:tcPr>
          <w:p w14:paraId="0A6424F2" w14:textId="77777777" w:rsidR="00FB6446" w:rsidRPr="00FB6446" w:rsidRDefault="001068DE">
            <w:pPr>
              <w:rPr>
                <w:sz w:val="20"/>
                <w:szCs w:val="20"/>
              </w:rPr>
            </w:pPr>
            <w:r>
              <w:rPr>
                <w:sz w:val="20"/>
                <w:szCs w:val="20"/>
              </w:rPr>
              <w:t xml:space="preserve">Print in colour </w:t>
            </w:r>
          </w:p>
        </w:tc>
      </w:tr>
      <w:tr w:rsidR="00FB6446" w14:paraId="302FA9A0" w14:textId="77777777" w:rsidTr="00072FB7">
        <w:tc>
          <w:tcPr>
            <w:tcW w:w="1696" w:type="dxa"/>
          </w:tcPr>
          <w:p w14:paraId="35B516A1" w14:textId="77777777" w:rsidR="00FB6446" w:rsidRPr="00FB6446" w:rsidRDefault="00FB6446">
            <w:pPr>
              <w:rPr>
                <w:sz w:val="20"/>
                <w:szCs w:val="20"/>
              </w:rPr>
            </w:pPr>
            <w:r w:rsidRPr="00FB6446">
              <w:rPr>
                <w:sz w:val="20"/>
                <w:szCs w:val="20"/>
              </w:rPr>
              <w:t>5ml sample tubes</w:t>
            </w:r>
          </w:p>
        </w:tc>
        <w:tc>
          <w:tcPr>
            <w:tcW w:w="1276" w:type="dxa"/>
          </w:tcPr>
          <w:p w14:paraId="7F31E178" w14:textId="77777777" w:rsidR="00FB6446" w:rsidRPr="00FB6446" w:rsidRDefault="00FB6446" w:rsidP="00FB6446">
            <w:pPr>
              <w:jc w:val="center"/>
              <w:rPr>
                <w:sz w:val="20"/>
                <w:szCs w:val="20"/>
              </w:rPr>
            </w:pPr>
            <w:r w:rsidRPr="00FB6446">
              <w:rPr>
                <w:sz w:val="20"/>
                <w:szCs w:val="20"/>
              </w:rPr>
              <w:t>1</w:t>
            </w:r>
          </w:p>
        </w:tc>
        <w:tc>
          <w:tcPr>
            <w:tcW w:w="1701" w:type="dxa"/>
          </w:tcPr>
          <w:p w14:paraId="37A3C7A2" w14:textId="77777777" w:rsidR="00FB6446" w:rsidRPr="00FB6446" w:rsidRDefault="00FB6446">
            <w:pPr>
              <w:rPr>
                <w:sz w:val="20"/>
                <w:szCs w:val="20"/>
              </w:rPr>
            </w:pPr>
            <w:r w:rsidRPr="00FB6446">
              <w:rPr>
                <w:sz w:val="20"/>
                <w:szCs w:val="20"/>
              </w:rPr>
              <w:t>WGH Filing Room</w:t>
            </w:r>
          </w:p>
        </w:tc>
        <w:tc>
          <w:tcPr>
            <w:tcW w:w="2693" w:type="dxa"/>
          </w:tcPr>
          <w:p w14:paraId="212E6240" w14:textId="77777777" w:rsidR="00FB6446" w:rsidRPr="00FB6446" w:rsidRDefault="00FB6446" w:rsidP="00FB6446">
            <w:pPr>
              <w:rPr>
                <w:sz w:val="20"/>
                <w:szCs w:val="20"/>
              </w:rPr>
            </w:pPr>
            <w:r w:rsidRPr="00FB6446">
              <w:rPr>
                <w:sz w:val="20"/>
                <w:szCs w:val="20"/>
              </w:rPr>
              <w:t>N/A</w:t>
            </w:r>
          </w:p>
        </w:tc>
        <w:tc>
          <w:tcPr>
            <w:tcW w:w="2694" w:type="dxa"/>
          </w:tcPr>
          <w:p w14:paraId="0B7C0745" w14:textId="7E0BBA6C" w:rsidR="00FB6446" w:rsidRPr="00FB6446" w:rsidRDefault="00FB6446" w:rsidP="00505BB4">
            <w:pPr>
              <w:rPr>
                <w:sz w:val="20"/>
                <w:szCs w:val="20"/>
              </w:rPr>
            </w:pPr>
            <w:r w:rsidRPr="00FB6446">
              <w:rPr>
                <w:sz w:val="20"/>
                <w:szCs w:val="20"/>
              </w:rPr>
              <w:t>Organise courier</w:t>
            </w:r>
            <w:r w:rsidR="00E112EE">
              <w:rPr>
                <w:sz w:val="20"/>
                <w:szCs w:val="20"/>
              </w:rPr>
              <w:t xml:space="preserve"> with help from business team</w:t>
            </w:r>
            <w:r w:rsidRPr="00FB6446">
              <w:rPr>
                <w:sz w:val="20"/>
                <w:szCs w:val="20"/>
              </w:rPr>
              <w:t xml:space="preserve"> from WGH to </w:t>
            </w:r>
            <w:r w:rsidR="000C3ECE">
              <w:rPr>
                <w:sz w:val="20"/>
                <w:szCs w:val="20"/>
              </w:rPr>
              <w:t xml:space="preserve">Edinburgh </w:t>
            </w:r>
            <w:proofErr w:type="spellStart"/>
            <w:r w:rsidR="000C3ECE">
              <w:rPr>
                <w:sz w:val="20"/>
                <w:szCs w:val="20"/>
              </w:rPr>
              <w:t>Boquarter</w:t>
            </w:r>
            <w:proofErr w:type="spellEnd"/>
            <w:r w:rsidRPr="00FB6446">
              <w:rPr>
                <w:sz w:val="20"/>
                <w:szCs w:val="20"/>
              </w:rPr>
              <w:t xml:space="preserve"> one day in advance</w:t>
            </w:r>
          </w:p>
        </w:tc>
      </w:tr>
    </w:tbl>
    <w:p w14:paraId="2F8B2483" w14:textId="77777777" w:rsidR="00FB6446" w:rsidRDefault="00FB6446">
      <w:pPr>
        <w:rPr>
          <w:b/>
        </w:rPr>
      </w:pPr>
    </w:p>
    <w:p w14:paraId="080470B6" w14:textId="77777777" w:rsidR="00734B0D" w:rsidRDefault="008A1CF8" w:rsidP="00734B0D">
      <w:pPr>
        <w:rPr>
          <w:b/>
        </w:rPr>
      </w:pPr>
      <w:r w:rsidRPr="00734B0D">
        <w:rPr>
          <w:b/>
        </w:rPr>
        <w:t>3.  PROCESS FOR SAMPLE PACK PREPARATION</w:t>
      </w:r>
    </w:p>
    <w:p w14:paraId="2D64B5A8" w14:textId="77777777" w:rsidR="00FB6446" w:rsidRPr="00734B0D" w:rsidRDefault="00FB6446" w:rsidP="00734B0D">
      <w:pPr>
        <w:pStyle w:val="ListParagraph"/>
        <w:numPr>
          <w:ilvl w:val="0"/>
          <w:numId w:val="8"/>
        </w:numPr>
        <w:rPr>
          <w:b/>
        </w:rPr>
      </w:pPr>
      <w:r w:rsidRPr="00734B0D">
        <w:rPr>
          <w:b/>
        </w:rPr>
        <w:t>Provide s</w:t>
      </w:r>
      <w:r w:rsidR="007958FD" w:rsidRPr="00734B0D">
        <w:rPr>
          <w:b/>
        </w:rPr>
        <w:t>tep-by-step p</w:t>
      </w:r>
      <w:r w:rsidR="00442ECC" w:rsidRPr="00734B0D">
        <w:rPr>
          <w:b/>
        </w:rPr>
        <w:t xml:space="preserve">rocess for </w:t>
      </w:r>
      <w:r w:rsidR="00612B17" w:rsidRPr="00734B0D">
        <w:rPr>
          <w:b/>
        </w:rPr>
        <w:t>making up sample</w:t>
      </w:r>
      <w:r w:rsidRPr="00734B0D">
        <w:rPr>
          <w:b/>
        </w:rPr>
        <w:t xml:space="preserve"> packs.</w:t>
      </w:r>
      <w:r w:rsidR="00612B17" w:rsidRPr="00734B0D">
        <w:rPr>
          <w:b/>
        </w:rPr>
        <w:t xml:space="preserve"> You can include pictures or diagrams if this is helpful.</w:t>
      </w:r>
    </w:p>
    <w:p w14:paraId="0B99C913" w14:textId="00E5D0D7" w:rsidR="00FB6446" w:rsidRDefault="00FB6446" w:rsidP="00FB6446">
      <w:pPr>
        <w:rPr>
          <w:b/>
        </w:rPr>
      </w:pPr>
      <w:r>
        <w:rPr>
          <w:b/>
        </w:rPr>
        <w:t>For example</w:t>
      </w:r>
      <w:r w:rsidR="001A7A2F">
        <w:rPr>
          <w:b/>
        </w:rPr>
        <w:t>:</w:t>
      </w:r>
      <w:r>
        <w:rPr>
          <w:b/>
        </w:rPr>
        <w:t xml:space="preserve"> Process for making up sample bags</w:t>
      </w:r>
      <w:r w:rsidR="006F4C0A">
        <w:rPr>
          <w:b/>
        </w:rPr>
        <w:t xml:space="preserve"> (</w:t>
      </w:r>
      <w:r w:rsidR="006F4C0A">
        <w:rPr>
          <w:b/>
          <w:sz w:val="24"/>
          <w:szCs w:val="24"/>
        </w:rPr>
        <w:t>[</w:t>
      </w:r>
      <w:r w:rsidR="006F4C0A" w:rsidRPr="007D547E">
        <w:rPr>
          <w:b/>
          <w:i/>
          <w:sz w:val="24"/>
          <w:szCs w:val="24"/>
          <w:highlight w:val="yellow"/>
        </w:rPr>
        <w:t>Edit as necessary</w:t>
      </w:r>
      <w:r w:rsidR="006F4C0A">
        <w:rPr>
          <w:b/>
          <w:sz w:val="24"/>
          <w:szCs w:val="24"/>
        </w:rPr>
        <w:t>]</w:t>
      </w:r>
    </w:p>
    <w:tbl>
      <w:tblPr>
        <w:tblStyle w:val="TableGrid"/>
        <w:tblW w:w="0" w:type="auto"/>
        <w:tblLook w:val="04A0" w:firstRow="1" w:lastRow="0" w:firstColumn="1" w:lastColumn="0" w:noHBand="0" w:noVBand="1"/>
      </w:tblPr>
      <w:tblGrid>
        <w:gridCol w:w="1859"/>
        <w:gridCol w:w="7157"/>
      </w:tblGrid>
      <w:tr w:rsidR="001A7A2F" w14:paraId="19E65E34" w14:textId="77777777" w:rsidTr="001633F0">
        <w:tc>
          <w:tcPr>
            <w:tcW w:w="1859" w:type="dxa"/>
          </w:tcPr>
          <w:p w14:paraId="25C3859E" w14:textId="77777777" w:rsidR="001A7A2F" w:rsidRPr="001A7A2F" w:rsidRDefault="001A7A2F" w:rsidP="00013ECC">
            <w:pPr>
              <w:rPr>
                <w:sz w:val="20"/>
                <w:szCs w:val="20"/>
              </w:rPr>
            </w:pPr>
            <w:r w:rsidRPr="001A7A2F">
              <w:rPr>
                <w:sz w:val="20"/>
                <w:szCs w:val="20"/>
              </w:rPr>
              <w:t>Step 1</w:t>
            </w:r>
          </w:p>
        </w:tc>
        <w:tc>
          <w:tcPr>
            <w:tcW w:w="7157" w:type="dxa"/>
          </w:tcPr>
          <w:p w14:paraId="58E9BC37" w14:textId="77777777" w:rsidR="001A7A2F" w:rsidRPr="00FB6446" w:rsidRDefault="001A7A2F" w:rsidP="00013ECC">
            <w:pPr>
              <w:rPr>
                <w:b/>
                <w:sz w:val="20"/>
                <w:szCs w:val="20"/>
              </w:rPr>
            </w:pPr>
            <w:r>
              <w:rPr>
                <w:sz w:val="20"/>
                <w:szCs w:val="20"/>
              </w:rPr>
              <w:t>Print barcode labels using template</w:t>
            </w:r>
          </w:p>
        </w:tc>
      </w:tr>
      <w:tr w:rsidR="001A7A2F" w14:paraId="7C63BF7E" w14:textId="77777777" w:rsidTr="008A522A">
        <w:tc>
          <w:tcPr>
            <w:tcW w:w="1859" w:type="dxa"/>
          </w:tcPr>
          <w:p w14:paraId="35B8AAA9" w14:textId="77777777" w:rsidR="001A7A2F" w:rsidRPr="00FB6446" w:rsidRDefault="001A7A2F" w:rsidP="001A7A2F">
            <w:pPr>
              <w:rPr>
                <w:sz w:val="20"/>
                <w:szCs w:val="20"/>
              </w:rPr>
            </w:pPr>
            <w:r>
              <w:rPr>
                <w:sz w:val="20"/>
                <w:szCs w:val="20"/>
              </w:rPr>
              <w:t xml:space="preserve">Step 2 </w:t>
            </w:r>
          </w:p>
        </w:tc>
        <w:tc>
          <w:tcPr>
            <w:tcW w:w="7157" w:type="dxa"/>
          </w:tcPr>
          <w:p w14:paraId="0877F0F6" w14:textId="77777777" w:rsidR="001A7A2F" w:rsidRPr="00FB6446" w:rsidRDefault="001A7A2F" w:rsidP="001A7A2F">
            <w:pPr>
              <w:rPr>
                <w:sz w:val="20"/>
                <w:szCs w:val="20"/>
              </w:rPr>
            </w:pPr>
            <w:r>
              <w:rPr>
                <w:sz w:val="20"/>
                <w:szCs w:val="20"/>
              </w:rPr>
              <w:t>Affix one label to each sample bag</w:t>
            </w:r>
          </w:p>
        </w:tc>
      </w:tr>
      <w:tr w:rsidR="001A7A2F" w14:paraId="09731C2C" w14:textId="77777777" w:rsidTr="00711440">
        <w:tc>
          <w:tcPr>
            <w:tcW w:w="1859" w:type="dxa"/>
          </w:tcPr>
          <w:p w14:paraId="19B63279" w14:textId="77777777" w:rsidR="001A7A2F" w:rsidRPr="00FB6446" w:rsidRDefault="001A7A2F" w:rsidP="00013ECC">
            <w:pPr>
              <w:rPr>
                <w:sz w:val="20"/>
                <w:szCs w:val="20"/>
              </w:rPr>
            </w:pPr>
            <w:r>
              <w:rPr>
                <w:sz w:val="20"/>
                <w:szCs w:val="20"/>
              </w:rPr>
              <w:t>Step 3</w:t>
            </w:r>
          </w:p>
        </w:tc>
        <w:tc>
          <w:tcPr>
            <w:tcW w:w="7157" w:type="dxa"/>
          </w:tcPr>
          <w:p w14:paraId="7DBAFC6F" w14:textId="77777777" w:rsidR="001A7A2F" w:rsidRPr="00FB6446" w:rsidRDefault="001A7A2F" w:rsidP="00013ECC">
            <w:pPr>
              <w:rPr>
                <w:sz w:val="20"/>
                <w:szCs w:val="20"/>
              </w:rPr>
            </w:pPr>
            <w:r>
              <w:rPr>
                <w:sz w:val="20"/>
                <w:szCs w:val="20"/>
              </w:rPr>
              <w:t>Add one 5ml sample tube to each sample bag</w:t>
            </w:r>
          </w:p>
        </w:tc>
      </w:tr>
    </w:tbl>
    <w:p w14:paraId="200C828D" w14:textId="77777777" w:rsidR="00CC455D" w:rsidRDefault="00CC455D" w:rsidP="00CC455D">
      <w:pPr>
        <w:pStyle w:val="ListParagraph"/>
        <w:rPr>
          <w:b/>
        </w:rPr>
      </w:pPr>
    </w:p>
    <w:p w14:paraId="1AF92867" w14:textId="77777777" w:rsidR="00CC455D" w:rsidRDefault="00CC455D" w:rsidP="00CC455D">
      <w:pPr>
        <w:pStyle w:val="ListParagraph"/>
        <w:numPr>
          <w:ilvl w:val="0"/>
          <w:numId w:val="8"/>
        </w:numPr>
        <w:rPr>
          <w:b/>
        </w:rPr>
      </w:pPr>
      <w:r w:rsidRPr="00734B0D">
        <w:rPr>
          <w:b/>
        </w:rPr>
        <w:t xml:space="preserve">Provide </w:t>
      </w:r>
      <w:r>
        <w:rPr>
          <w:b/>
        </w:rPr>
        <w:t>any instructions for process to follow in case of liquid spills or breakages</w:t>
      </w:r>
    </w:p>
    <w:p w14:paraId="638FAE57" w14:textId="77777777" w:rsidR="00CC455D" w:rsidRPr="00CC455D" w:rsidRDefault="00CC455D" w:rsidP="00CC455D">
      <w:pPr>
        <w:pStyle w:val="ListParagraph"/>
        <w:numPr>
          <w:ilvl w:val="0"/>
          <w:numId w:val="8"/>
        </w:numPr>
        <w:rPr>
          <w:b/>
        </w:rPr>
      </w:pPr>
      <w:r>
        <w:rPr>
          <w:b/>
        </w:rPr>
        <w:lastRenderedPageBreak/>
        <w:t>Provide any instructions for special handling of any materials</w:t>
      </w:r>
    </w:p>
    <w:p w14:paraId="1A201EEB" w14:textId="77777777" w:rsidR="00072FB7" w:rsidRDefault="00072FB7" w:rsidP="00AD0F67">
      <w:pPr>
        <w:spacing w:after="0"/>
        <w:rPr>
          <w:b/>
        </w:rPr>
      </w:pPr>
    </w:p>
    <w:p w14:paraId="5D4ED2A5" w14:textId="77777777" w:rsidR="007827A5" w:rsidRDefault="008A1CF8" w:rsidP="007827A5">
      <w:pPr>
        <w:rPr>
          <w:b/>
        </w:rPr>
      </w:pPr>
      <w:r>
        <w:rPr>
          <w:b/>
        </w:rPr>
        <w:t>4</w:t>
      </w:r>
      <w:r w:rsidR="00442ECC" w:rsidRPr="00442ECC">
        <w:rPr>
          <w:b/>
        </w:rPr>
        <w:t xml:space="preserve">. </w:t>
      </w:r>
      <w:r w:rsidR="007827A5" w:rsidRPr="00442ECC">
        <w:rPr>
          <w:b/>
        </w:rPr>
        <w:t xml:space="preserve">QC </w:t>
      </w:r>
      <w:r w:rsidR="00442ECC" w:rsidRPr="00442ECC">
        <w:rPr>
          <w:b/>
        </w:rPr>
        <w:t>CHECK</w:t>
      </w:r>
      <w:r w:rsidR="0079142E">
        <w:rPr>
          <w:b/>
        </w:rPr>
        <w:t>ING PROCEDURE</w:t>
      </w:r>
    </w:p>
    <w:p w14:paraId="33F3E367" w14:textId="77777777" w:rsidR="00505BB4" w:rsidRDefault="00612B17" w:rsidP="00505BB4">
      <w:pPr>
        <w:pStyle w:val="ListParagraph"/>
        <w:numPr>
          <w:ilvl w:val="0"/>
          <w:numId w:val="8"/>
        </w:numPr>
        <w:rPr>
          <w:b/>
        </w:rPr>
      </w:pPr>
      <w:r w:rsidRPr="00505BB4">
        <w:rPr>
          <w:b/>
        </w:rPr>
        <w:t>Provide information about QC checking procedures, including amount to be checked</w:t>
      </w:r>
      <w:r w:rsidR="0079142E" w:rsidRPr="00505BB4">
        <w:rPr>
          <w:b/>
        </w:rPr>
        <w:t xml:space="preserve">, frequency of checks and </w:t>
      </w:r>
      <w:r w:rsidR="00137D1B" w:rsidRPr="00505BB4">
        <w:rPr>
          <w:b/>
        </w:rPr>
        <w:t>specifying</w:t>
      </w:r>
      <w:r w:rsidR="0079142E" w:rsidRPr="00505BB4">
        <w:rPr>
          <w:b/>
        </w:rPr>
        <w:t xml:space="preserve"> the staff member who will carry out QC</w:t>
      </w:r>
      <w:r w:rsidRPr="00505BB4">
        <w:rPr>
          <w:b/>
        </w:rPr>
        <w:t xml:space="preserve"> </w:t>
      </w:r>
    </w:p>
    <w:p w14:paraId="2E67A9A1" w14:textId="77777777" w:rsidR="002F5629" w:rsidRPr="00505BB4" w:rsidRDefault="00CC455D" w:rsidP="00505BB4">
      <w:pPr>
        <w:pStyle w:val="ListParagraph"/>
        <w:numPr>
          <w:ilvl w:val="0"/>
          <w:numId w:val="8"/>
        </w:numPr>
        <w:rPr>
          <w:b/>
        </w:rPr>
      </w:pPr>
      <w:r>
        <w:rPr>
          <w:b/>
        </w:rPr>
        <w:t>Refer to the</w:t>
      </w:r>
      <w:r w:rsidR="002F5629" w:rsidRPr="00505BB4">
        <w:rPr>
          <w:b/>
        </w:rPr>
        <w:t xml:space="preserve"> ECTU QC</w:t>
      </w:r>
      <w:r>
        <w:rPr>
          <w:b/>
        </w:rPr>
        <w:t xml:space="preserve"> of study packs report</w:t>
      </w:r>
      <w:r w:rsidR="002F5629" w:rsidRPr="00505BB4">
        <w:rPr>
          <w:b/>
        </w:rPr>
        <w:t xml:space="preserve"> template </w:t>
      </w:r>
      <w:r w:rsidR="00B2689F">
        <w:rPr>
          <w:b/>
        </w:rPr>
        <w:t xml:space="preserve">document </w:t>
      </w:r>
      <w:r>
        <w:rPr>
          <w:b/>
        </w:rPr>
        <w:t>if it is to</w:t>
      </w:r>
      <w:r w:rsidR="002F5629" w:rsidRPr="00505BB4">
        <w:rPr>
          <w:b/>
        </w:rPr>
        <w:t xml:space="preserve"> be used </w:t>
      </w:r>
    </w:p>
    <w:p w14:paraId="59E35CB4" w14:textId="77777777" w:rsidR="007827A5" w:rsidRDefault="00505BB4" w:rsidP="007827A5">
      <w:pPr>
        <w:rPr>
          <w:i/>
        </w:rPr>
      </w:pPr>
      <w:r>
        <w:rPr>
          <w:i/>
        </w:rPr>
        <w:t xml:space="preserve">Example: </w:t>
      </w:r>
      <w:r w:rsidR="007827A5" w:rsidRPr="00612B17">
        <w:rPr>
          <w:i/>
        </w:rPr>
        <w:t>10%</w:t>
      </w:r>
      <w:r w:rsidR="007827A5" w:rsidRPr="007958FD">
        <w:rPr>
          <w:i/>
        </w:rPr>
        <w:t xml:space="preserve"> of packs will be checked </w:t>
      </w:r>
      <w:r w:rsidR="0079142E">
        <w:rPr>
          <w:i/>
        </w:rPr>
        <w:t xml:space="preserve">by the Trial Manager </w:t>
      </w:r>
      <w:r w:rsidR="00442ECC" w:rsidRPr="007958FD">
        <w:rPr>
          <w:i/>
        </w:rPr>
        <w:t xml:space="preserve">to ensure that the correct number of </w:t>
      </w:r>
      <w:r w:rsidR="007958FD" w:rsidRPr="007958FD">
        <w:rPr>
          <w:i/>
        </w:rPr>
        <w:t>tubes</w:t>
      </w:r>
      <w:r w:rsidR="00442ECC" w:rsidRPr="007958FD">
        <w:rPr>
          <w:i/>
        </w:rPr>
        <w:t xml:space="preserve"> are present, and that bags are correctly labelled.</w:t>
      </w:r>
      <w:r w:rsidR="007827A5" w:rsidRPr="007958FD">
        <w:rPr>
          <w:i/>
        </w:rPr>
        <w:t xml:space="preserve"> </w:t>
      </w:r>
      <w:r w:rsidR="00137D1B">
        <w:rPr>
          <w:i/>
        </w:rPr>
        <w:t xml:space="preserve">QC checking should be carried out each time a batch of sample packs is prepared. </w:t>
      </w:r>
    </w:p>
    <w:p w14:paraId="02684FB8" w14:textId="77777777" w:rsidR="0079142E" w:rsidRPr="0079142E" w:rsidRDefault="008A1CF8" w:rsidP="007827A5">
      <w:pPr>
        <w:rPr>
          <w:b/>
        </w:rPr>
      </w:pPr>
      <w:r>
        <w:rPr>
          <w:b/>
        </w:rPr>
        <w:t>5</w:t>
      </w:r>
      <w:r w:rsidR="0079142E" w:rsidRPr="0079142E">
        <w:rPr>
          <w:b/>
        </w:rPr>
        <w:t>. STANDARD OPERATING PROCEDURES AND WORKING PRACTICE DOCUMENTS</w:t>
      </w:r>
    </w:p>
    <w:p w14:paraId="76C6EFA7" w14:textId="77777777" w:rsidR="0079142E" w:rsidRPr="00137D1B" w:rsidRDefault="0079142E" w:rsidP="00137D1B">
      <w:pPr>
        <w:pStyle w:val="ListParagraph"/>
        <w:numPr>
          <w:ilvl w:val="0"/>
          <w:numId w:val="7"/>
        </w:numPr>
        <w:rPr>
          <w:b/>
        </w:rPr>
      </w:pPr>
      <w:r w:rsidRPr="00137D1B">
        <w:rPr>
          <w:b/>
        </w:rPr>
        <w:t>If applicable, include relevant Standard Operating Procedures</w:t>
      </w:r>
      <w:r w:rsidR="00AD0F67">
        <w:rPr>
          <w:b/>
        </w:rPr>
        <w:t>,</w:t>
      </w:r>
      <w:r w:rsidRPr="00137D1B">
        <w:rPr>
          <w:b/>
        </w:rPr>
        <w:t xml:space="preserve"> Working Practice Documents </w:t>
      </w:r>
      <w:r w:rsidR="00AD0F67">
        <w:rPr>
          <w:b/>
        </w:rPr>
        <w:t xml:space="preserve">or Site Manuals </w:t>
      </w:r>
      <w:r w:rsidR="00137D1B">
        <w:rPr>
          <w:b/>
        </w:rPr>
        <w:t xml:space="preserve">(including </w:t>
      </w:r>
      <w:r w:rsidR="00AD0F67">
        <w:rPr>
          <w:b/>
        </w:rPr>
        <w:t xml:space="preserve">electronic </w:t>
      </w:r>
      <w:r w:rsidR="00137D1B">
        <w:rPr>
          <w:b/>
        </w:rPr>
        <w:t>links</w:t>
      </w:r>
      <w:r w:rsidR="00AD0F67">
        <w:rPr>
          <w:b/>
        </w:rPr>
        <w:t xml:space="preserve"> if applicable</w:t>
      </w:r>
      <w:r w:rsidR="00137D1B">
        <w:rPr>
          <w:b/>
        </w:rPr>
        <w:t>)</w:t>
      </w:r>
    </w:p>
    <w:sectPr w:rsidR="0079142E" w:rsidRPr="00137D1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F0854" w14:textId="77777777" w:rsidR="007958FD" w:rsidRDefault="007958FD" w:rsidP="007958FD">
      <w:pPr>
        <w:spacing w:after="0" w:line="240" w:lineRule="auto"/>
      </w:pPr>
      <w:r>
        <w:separator/>
      </w:r>
    </w:p>
  </w:endnote>
  <w:endnote w:type="continuationSeparator" w:id="0">
    <w:p w14:paraId="395F17C8" w14:textId="77777777" w:rsidR="007958FD" w:rsidRDefault="007958FD" w:rsidP="0079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FEEB" w14:textId="37337AB1" w:rsidR="00CC455D" w:rsidRDefault="00CC455D" w:rsidP="001C72CD">
    <w:pPr>
      <w:pStyle w:val="Footer"/>
      <w:rPr>
        <w:sz w:val="20"/>
      </w:rPr>
    </w:pPr>
    <w:r w:rsidRPr="007D547E">
      <w:rPr>
        <w:sz w:val="20"/>
      </w:rPr>
      <w:t>[</w:t>
    </w:r>
    <w:r w:rsidRPr="007D547E">
      <w:rPr>
        <w:sz w:val="20"/>
        <w:highlight w:val="yellow"/>
      </w:rPr>
      <w:t>insert study name</w:t>
    </w:r>
    <w:r w:rsidRPr="007D547E">
      <w:rPr>
        <w:sz w:val="20"/>
      </w:rPr>
      <w:t xml:space="preserve">] </w:t>
    </w:r>
  </w:p>
  <w:p w14:paraId="65163C3C" w14:textId="116299E7" w:rsidR="007958FD" w:rsidRPr="00CC455D" w:rsidRDefault="004E6DE4">
    <w:pPr>
      <w:pStyle w:val="Footer"/>
      <w:rPr>
        <w:sz w:val="20"/>
      </w:rPr>
    </w:pPr>
    <w:r>
      <w:rPr>
        <w:sz w:val="20"/>
      </w:rPr>
      <w:t xml:space="preserve">TM-WI4 </w:t>
    </w:r>
    <w:r w:rsidR="007958FD" w:rsidRPr="00CC455D">
      <w:rPr>
        <w:sz w:val="20"/>
      </w:rPr>
      <w:t>Sample Pack Preparation</w:t>
    </w:r>
    <w:r>
      <w:rPr>
        <w:sz w:val="20"/>
      </w:rPr>
      <w:t>/</w:t>
    </w:r>
    <w:r w:rsidR="007958FD" w:rsidRPr="00CC455D">
      <w:rPr>
        <w:sz w:val="20"/>
      </w:rPr>
      <w:t xml:space="preserve"> v</w:t>
    </w:r>
    <w:r>
      <w:rPr>
        <w:sz w:val="20"/>
      </w:rPr>
      <w:t>3</w:t>
    </w:r>
    <w:r w:rsidR="007958FD" w:rsidRPr="00CC455D">
      <w:rPr>
        <w:sz w:val="20"/>
      </w:rPr>
      <w:t>.0</w:t>
    </w:r>
    <w:r>
      <w:rPr>
        <w:sz w:val="20"/>
      </w:rPr>
      <w:t>/ 03Dec2024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C3857" w14:textId="77777777" w:rsidR="007958FD" w:rsidRDefault="007958FD" w:rsidP="007958FD">
      <w:pPr>
        <w:spacing w:after="0" w:line="240" w:lineRule="auto"/>
      </w:pPr>
      <w:r>
        <w:separator/>
      </w:r>
    </w:p>
  </w:footnote>
  <w:footnote w:type="continuationSeparator" w:id="0">
    <w:p w14:paraId="3361753D" w14:textId="77777777" w:rsidR="007958FD" w:rsidRDefault="007958FD" w:rsidP="00795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060"/>
    </w:tblGrid>
    <w:tr w:rsidR="00CC455D" w:rsidRPr="00CC455D" w14:paraId="2331EF6B" w14:textId="77777777" w:rsidTr="00A0200C">
      <w:trPr>
        <w:trHeight w:val="699"/>
      </w:trPr>
      <w:tc>
        <w:tcPr>
          <w:tcW w:w="8928" w:type="dxa"/>
          <w:gridSpan w:val="2"/>
        </w:tcPr>
        <w:p w14:paraId="02D3EC19" w14:textId="77777777" w:rsidR="00CC455D" w:rsidRPr="00CC455D" w:rsidRDefault="00CC455D" w:rsidP="00CC455D">
          <w:pPr>
            <w:spacing w:after="0"/>
            <w:rPr>
              <w:rFonts w:cstheme="minorHAnsi"/>
              <w:b/>
              <w:bCs/>
              <w:sz w:val="24"/>
              <w:szCs w:val="24"/>
              <w:lang w:val="en-CA"/>
            </w:rPr>
          </w:pPr>
          <w:r w:rsidRPr="00CC455D">
            <w:rPr>
              <w:rFonts w:cstheme="minorHAnsi"/>
              <w:b/>
              <w:bCs/>
              <w:sz w:val="24"/>
              <w:szCs w:val="24"/>
              <w:lang w:val="en-CA"/>
            </w:rPr>
            <w:t>[</w:t>
          </w:r>
          <w:r w:rsidRPr="00CC455D">
            <w:rPr>
              <w:rFonts w:cstheme="minorHAnsi"/>
              <w:b/>
              <w:bCs/>
              <w:sz w:val="24"/>
              <w:szCs w:val="24"/>
              <w:highlight w:val="yellow"/>
              <w:lang w:val="en-CA"/>
            </w:rPr>
            <w:t>insert study name</w:t>
          </w:r>
          <w:r w:rsidRPr="00CC455D">
            <w:rPr>
              <w:rFonts w:cstheme="minorHAnsi"/>
              <w:b/>
              <w:bCs/>
              <w:sz w:val="24"/>
              <w:szCs w:val="24"/>
              <w:lang w:val="en-CA"/>
            </w:rPr>
            <w:t>]</w:t>
          </w:r>
        </w:p>
        <w:p w14:paraId="17153228" w14:textId="77777777" w:rsidR="00CC455D" w:rsidRPr="00212435" w:rsidRDefault="00CC455D" w:rsidP="00CC455D">
          <w:pPr>
            <w:spacing w:after="0"/>
            <w:rPr>
              <w:rFonts w:cstheme="minorHAnsi"/>
              <w:b/>
              <w:bCs/>
              <w:sz w:val="24"/>
              <w:szCs w:val="24"/>
              <w:lang w:val="en-CA"/>
            </w:rPr>
          </w:pPr>
          <w:r w:rsidRPr="00212435">
            <w:rPr>
              <w:rFonts w:cstheme="minorHAnsi"/>
              <w:b/>
              <w:bCs/>
              <w:sz w:val="24"/>
              <w:szCs w:val="24"/>
              <w:lang w:val="en-CA"/>
            </w:rPr>
            <w:t>Work Instruction</w:t>
          </w:r>
          <w:r w:rsidR="002B055E">
            <w:rPr>
              <w:rFonts w:cstheme="minorHAnsi"/>
              <w:b/>
              <w:bCs/>
              <w:sz w:val="24"/>
              <w:szCs w:val="24"/>
              <w:lang w:val="en-CA"/>
            </w:rPr>
            <w:t xml:space="preserve"> #4</w:t>
          </w:r>
        </w:p>
      </w:tc>
    </w:tr>
    <w:tr w:rsidR="00CC455D" w:rsidRPr="00212435" w14:paraId="7C543896" w14:textId="77777777" w:rsidTr="00A0200C">
      <w:tc>
        <w:tcPr>
          <w:tcW w:w="5868" w:type="dxa"/>
        </w:tcPr>
        <w:p w14:paraId="4DBA9FE8" w14:textId="77777777" w:rsidR="00CC455D" w:rsidRPr="00212435" w:rsidRDefault="00CC455D" w:rsidP="00CC455D">
          <w:pPr>
            <w:tabs>
              <w:tab w:val="center" w:pos="4320"/>
              <w:tab w:val="right" w:pos="8640"/>
            </w:tabs>
            <w:spacing w:after="0" w:line="240" w:lineRule="auto"/>
            <w:rPr>
              <w:rFonts w:cstheme="minorHAnsi"/>
              <w:b/>
              <w:sz w:val="24"/>
              <w:szCs w:val="24"/>
              <w:lang w:val="en-CA"/>
            </w:rPr>
          </w:pPr>
          <w:r w:rsidRPr="00CC455D">
            <w:rPr>
              <w:rFonts w:cstheme="minorHAnsi"/>
              <w:b/>
              <w:bCs/>
              <w:sz w:val="24"/>
              <w:szCs w:val="24"/>
              <w:lang w:val="en-CA"/>
            </w:rPr>
            <w:t>Title: Sample Pack Preparation</w:t>
          </w:r>
        </w:p>
      </w:tc>
      <w:tc>
        <w:tcPr>
          <w:tcW w:w="3060" w:type="dxa"/>
        </w:tcPr>
        <w:p w14:paraId="0B955E6D" w14:textId="22FBAC9C" w:rsidR="00CC455D" w:rsidRPr="00212435" w:rsidRDefault="00CC455D" w:rsidP="001C72CD">
          <w:pPr>
            <w:tabs>
              <w:tab w:val="center" w:pos="4320"/>
              <w:tab w:val="right" w:pos="8640"/>
            </w:tabs>
            <w:spacing w:after="0" w:line="240" w:lineRule="auto"/>
            <w:rPr>
              <w:rFonts w:cstheme="minorHAnsi"/>
              <w:sz w:val="24"/>
              <w:szCs w:val="24"/>
              <w:lang w:val="en-CA"/>
            </w:rPr>
          </w:pPr>
          <w:r>
            <w:rPr>
              <w:rFonts w:cstheme="minorHAnsi"/>
              <w:sz w:val="24"/>
              <w:szCs w:val="24"/>
              <w:lang w:val="en-CA"/>
            </w:rPr>
            <w:t xml:space="preserve">version </w:t>
          </w:r>
          <w:r w:rsidR="000C3ECE">
            <w:rPr>
              <w:rFonts w:cstheme="minorHAnsi"/>
              <w:sz w:val="24"/>
              <w:szCs w:val="24"/>
              <w:lang w:val="en-CA"/>
            </w:rPr>
            <w:t>2</w:t>
          </w:r>
          <w:r>
            <w:rPr>
              <w:rFonts w:cstheme="minorHAnsi"/>
              <w:sz w:val="24"/>
              <w:szCs w:val="24"/>
              <w:lang w:val="en-CA"/>
            </w:rPr>
            <w:t>.0 [</w:t>
          </w:r>
          <w:r w:rsidRPr="00CC455D">
            <w:rPr>
              <w:rFonts w:cstheme="minorHAnsi"/>
              <w:sz w:val="24"/>
              <w:szCs w:val="24"/>
              <w:highlight w:val="yellow"/>
              <w:lang w:val="en-CA"/>
            </w:rPr>
            <w:t>dat</w:t>
          </w:r>
          <w:r w:rsidR="001C72CD">
            <w:rPr>
              <w:rFonts w:cstheme="minorHAnsi"/>
              <w:sz w:val="24"/>
              <w:szCs w:val="24"/>
              <w:highlight w:val="yellow"/>
              <w:lang w:val="en-CA"/>
            </w:rPr>
            <w:t>e of customisation for study</w:t>
          </w:r>
          <w:r>
            <w:rPr>
              <w:rFonts w:cstheme="minorHAnsi"/>
              <w:sz w:val="24"/>
              <w:szCs w:val="24"/>
              <w:lang w:val="en-CA"/>
            </w:rPr>
            <w:t>]</w:t>
          </w:r>
        </w:p>
      </w:tc>
    </w:tr>
  </w:tbl>
  <w:p w14:paraId="460BCD26" w14:textId="77777777" w:rsidR="00B43D6C" w:rsidRDefault="00B43D6C" w:rsidP="00CC4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1591"/>
    <w:multiLevelType w:val="hybridMultilevel"/>
    <w:tmpl w:val="D39E11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5353B"/>
    <w:multiLevelType w:val="hybridMultilevel"/>
    <w:tmpl w:val="D1F64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14CA5"/>
    <w:multiLevelType w:val="hybridMultilevel"/>
    <w:tmpl w:val="1C50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8D18F5"/>
    <w:multiLevelType w:val="hybridMultilevel"/>
    <w:tmpl w:val="6BD66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1C029D"/>
    <w:multiLevelType w:val="hybridMultilevel"/>
    <w:tmpl w:val="2E1428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CA68D6"/>
    <w:multiLevelType w:val="hybridMultilevel"/>
    <w:tmpl w:val="478C4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DC6D7B"/>
    <w:multiLevelType w:val="hybridMultilevel"/>
    <w:tmpl w:val="1A627A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A57A96"/>
    <w:multiLevelType w:val="hybridMultilevel"/>
    <w:tmpl w:val="D9506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5"/>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A3Mze3NDQyM7cwM7NU0lEKTi0uzszPAykwrAUAlDdUVSwAAAA="/>
  </w:docVars>
  <w:rsids>
    <w:rsidRoot w:val="00E210F9"/>
    <w:rsid w:val="00054EAC"/>
    <w:rsid w:val="00072FB7"/>
    <w:rsid w:val="000C3ECE"/>
    <w:rsid w:val="000D0244"/>
    <w:rsid w:val="00100DB6"/>
    <w:rsid w:val="001068DE"/>
    <w:rsid w:val="00131CF0"/>
    <w:rsid w:val="00137D1B"/>
    <w:rsid w:val="001A7A2F"/>
    <w:rsid w:val="001C72CD"/>
    <w:rsid w:val="002B055E"/>
    <w:rsid w:val="002F5629"/>
    <w:rsid w:val="00324B2B"/>
    <w:rsid w:val="00423BA5"/>
    <w:rsid w:val="00442ECC"/>
    <w:rsid w:val="00445564"/>
    <w:rsid w:val="004E6DE4"/>
    <w:rsid w:val="00505BB4"/>
    <w:rsid w:val="00612B17"/>
    <w:rsid w:val="00646677"/>
    <w:rsid w:val="006F4C0A"/>
    <w:rsid w:val="00734B0D"/>
    <w:rsid w:val="007827A5"/>
    <w:rsid w:val="0079142E"/>
    <w:rsid w:val="007958FD"/>
    <w:rsid w:val="007A54CD"/>
    <w:rsid w:val="008A1CF8"/>
    <w:rsid w:val="00903F9D"/>
    <w:rsid w:val="00910F18"/>
    <w:rsid w:val="009C08E6"/>
    <w:rsid w:val="00AD0F67"/>
    <w:rsid w:val="00B2689F"/>
    <w:rsid w:val="00B43D6C"/>
    <w:rsid w:val="00B7027A"/>
    <w:rsid w:val="00C43861"/>
    <w:rsid w:val="00C712BD"/>
    <w:rsid w:val="00CC455D"/>
    <w:rsid w:val="00CF2767"/>
    <w:rsid w:val="00D44D9C"/>
    <w:rsid w:val="00D46672"/>
    <w:rsid w:val="00E112EE"/>
    <w:rsid w:val="00E210F9"/>
    <w:rsid w:val="00E85406"/>
    <w:rsid w:val="00EB076B"/>
    <w:rsid w:val="00EE5C2E"/>
    <w:rsid w:val="00EF0994"/>
    <w:rsid w:val="00EF4767"/>
    <w:rsid w:val="00F22690"/>
    <w:rsid w:val="00FB6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0062A"/>
  <w15:chartTrackingRefBased/>
  <w15:docId w15:val="{9A43AC04-5ACF-49CE-AD0E-B407CDFD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CC455D"/>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CF0"/>
    <w:pPr>
      <w:ind w:left="720"/>
      <w:contextualSpacing/>
    </w:pPr>
  </w:style>
  <w:style w:type="paragraph" w:styleId="BalloonText">
    <w:name w:val="Balloon Text"/>
    <w:basedOn w:val="Normal"/>
    <w:link w:val="BalloonTextChar"/>
    <w:uiPriority w:val="99"/>
    <w:semiHidden/>
    <w:unhideWhenUsed/>
    <w:rsid w:val="00EB0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76B"/>
    <w:rPr>
      <w:rFonts w:ascii="Segoe UI" w:hAnsi="Segoe UI" w:cs="Segoe UI"/>
      <w:sz w:val="18"/>
      <w:szCs w:val="18"/>
    </w:rPr>
  </w:style>
  <w:style w:type="table" w:styleId="TableGrid">
    <w:name w:val="Table Grid"/>
    <w:basedOn w:val="TableNormal"/>
    <w:uiPriority w:val="39"/>
    <w:rsid w:val="00C71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12BD"/>
    <w:rPr>
      <w:sz w:val="16"/>
      <w:szCs w:val="16"/>
    </w:rPr>
  </w:style>
  <w:style w:type="paragraph" w:styleId="CommentText">
    <w:name w:val="annotation text"/>
    <w:basedOn w:val="Normal"/>
    <w:link w:val="CommentTextChar"/>
    <w:uiPriority w:val="99"/>
    <w:semiHidden/>
    <w:unhideWhenUsed/>
    <w:rsid w:val="00C712BD"/>
    <w:pPr>
      <w:spacing w:after="0" w:line="240" w:lineRule="auto"/>
    </w:pPr>
    <w:rPr>
      <w:sz w:val="20"/>
      <w:szCs w:val="20"/>
    </w:rPr>
  </w:style>
  <w:style w:type="character" w:customStyle="1" w:styleId="CommentTextChar">
    <w:name w:val="Comment Text Char"/>
    <w:basedOn w:val="DefaultParagraphFont"/>
    <w:link w:val="CommentText"/>
    <w:uiPriority w:val="99"/>
    <w:semiHidden/>
    <w:rsid w:val="00C712BD"/>
    <w:rPr>
      <w:sz w:val="20"/>
      <w:szCs w:val="20"/>
    </w:rPr>
  </w:style>
  <w:style w:type="paragraph" w:styleId="Header">
    <w:name w:val="header"/>
    <w:basedOn w:val="Normal"/>
    <w:link w:val="HeaderChar"/>
    <w:uiPriority w:val="99"/>
    <w:unhideWhenUsed/>
    <w:rsid w:val="00795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8FD"/>
  </w:style>
  <w:style w:type="paragraph" w:styleId="Footer">
    <w:name w:val="footer"/>
    <w:basedOn w:val="Normal"/>
    <w:link w:val="FooterChar"/>
    <w:uiPriority w:val="99"/>
    <w:unhideWhenUsed/>
    <w:rsid w:val="007958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8FD"/>
  </w:style>
  <w:style w:type="character" w:customStyle="1" w:styleId="Heading2Char">
    <w:name w:val="Heading 2 Char"/>
    <w:basedOn w:val="DefaultParagraphFont"/>
    <w:link w:val="Heading2"/>
    <w:rsid w:val="00CC455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375</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 Christopher</dc:creator>
  <cp:keywords/>
  <dc:description/>
  <cp:lastModifiedBy>Tanya Tharakan</cp:lastModifiedBy>
  <cp:revision>3</cp:revision>
  <cp:lastPrinted>2017-06-27T09:08:00Z</cp:lastPrinted>
  <dcterms:created xsi:type="dcterms:W3CDTF">2024-05-07T15:58:00Z</dcterms:created>
  <dcterms:modified xsi:type="dcterms:W3CDTF">2024-12-03T18:31:00Z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37caf021ae4feb66534720624cafcfbdbf3a9558b0e0f0cfbf40f7acc589bd2a</vt:lpwstr>
  </property>
</Properties>
</file>