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A93C" w14:textId="77777777" w:rsidR="00F91E06" w:rsidRDefault="00F91E06" w:rsidP="00F91E06">
      <w:pPr>
        <w:spacing w:after="0" w:line="240" w:lineRule="auto"/>
        <w:rPr>
          <w:rFonts w:cstheme="minorHAnsi"/>
          <w:sz w:val="24"/>
          <w:szCs w:val="24"/>
          <w:lang w:val="en-CA"/>
        </w:rPr>
      </w:pPr>
    </w:p>
    <w:p w14:paraId="05FF3047" w14:textId="77777777" w:rsidR="00F91E06" w:rsidRPr="00C30373" w:rsidRDefault="00F91E06" w:rsidP="00F91E06">
      <w:pPr>
        <w:spacing w:after="0" w:line="240" w:lineRule="auto"/>
        <w:rPr>
          <w:rFonts w:cstheme="minorHAnsi"/>
          <w:sz w:val="24"/>
          <w:szCs w:val="24"/>
          <w:lang w:val="en-CA"/>
        </w:rPr>
      </w:pPr>
    </w:p>
    <w:p w14:paraId="29EBC03A" w14:textId="126A1803" w:rsidR="00F91E06" w:rsidRPr="00C30373" w:rsidRDefault="00F91E06" w:rsidP="00F91E06">
      <w:pPr>
        <w:numPr>
          <w:ilvl w:val="0"/>
          <w:numId w:val="3"/>
        </w:numPr>
        <w:spacing w:after="0" w:line="240" w:lineRule="auto"/>
        <w:rPr>
          <w:rFonts w:cstheme="minorHAnsi"/>
          <w:sz w:val="24"/>
          <w:szCs w:val="24"/>
          <w:lang w:val="en-CA"/>
        </w:rPr>
      </w:pPr>
      <w:r w:rsidRPr="00C30373">
        <w:rPr>
          <w:rFonts w:cstheme="minorHAnsi"/>
          <w:sz w:val="24"/>
          <w:szCs w:val="24"/>
          <w:lang w:val="en-CA"/>
        </w:rPr>
        <w:t>Purpose: This Working Instruction Document describes the procedure to be followed for setting up a</w:t>
      </w:r>
      <w:r>
        <w:rPr>
          <w:rFonts w:cstheme="minorHAnsi"/>
          <w:sz w:val="24"/>
          <w:szCs w:val="24"/>
          <w:lang w:val="en-CA"/>
        </w:rPr>
        <w:t xml:space="preserve"> central delegation of duties log or a signature log for the study </w:t>
      </w:r>
      <w:r w:rsidR="00B83D60">
        <w:rPr>
          <w:rFonts w:cstheme="minorHAnsi"/>
          <w:sz w:val="24"/>
          <w:szCs w:val="24"/>
          <w:lang w:val="en-CA"/>
        </w:rPr>
        <w:t xml:space="preserve">management </w:t>
      </w:r>
      <w:r>
        <w:rPr>
          <w:rFonts w:cstheme="minorHAnsi"/>
          <w:sz w:val="24"/>
          <w:szCs w:val="24"/>
          <w:lang w:val="en-CA"/>
        </w:rPr>
        <w:t>team.</w:t>
      </w:r>
    </w:p>
    <w:p w14:paraId="543A3FE5" w14:textId="77777777" w:rsidR="00F91E06" w:rsidRDefault="00F91E06" w:rsidP="00F91E06">
      <w:pPr>
        <w:spacing w:after="0" w:line="240" w:lineRule="auto"/>
        <w:rPr>
          <w:rFonts w:cstheme="minorHAnsi"/>
          <w:sz w:val="24"/>
          <w:szCs w:val="24"/>
          <w:lang w:val="en-CA"/>
        </w:rPr>
      </w:pPr>
    </w:p>
    <w:p w14:paraId="59B21153" w14:textId="77777777" w:rsidR="00F91E06" w:rsidRPr="00C30373" w:rsidRDefault="00F91E06" w:rsidP="00F91E06">
      <w:pPr>
        <w:spacing w:after="0" w:line="240" w:lineRule="auto"/>
        <w:rPr>
          <w:rFonts w:cstheme="minorHAnsi"/>
          <w:sz w:val="24"/>
          <w:szCs w:val="24"/>
          <w:lang w:val="en-CA"/>
        </w:rPr>
      </w:pPr>
    </w:p>
    <w:p w14:paraId="1F4F94E4" w14:textId="77777777" w:rsidR="00F91E06" w:rsidRPr="00C30373" w:rsidRDefault="00F91E06" w:rsidP="00F91E06">
      <w:pPr>
        <w:numPr>
          <w:ilvl w:val="0"/>
          <w:numId w:val="3"/>
        </w:numPr>
        <w:spacing w:after="0" w:line="240" w:lineRule="auto"/>
        <w:rPr>
          <w:rFonts w:cstheme="minorHAnsi"/>
          <w:sz w:val="24"/>
          <w:szCs w:val="24"/>
          <w:lang w:val="en-CA"/>
        </w:rPr>
      </w:pPr>
      <w:r w:rsidRPr="00C30373">
        <w:rPr>
          <w:rFonts w:cstheme="minorHAnsi"/>
          <w:sz w:val="24"/>
          <w:szCs w:val="24"/>
          <w:lang w:val="en-CA"/>
        </w:rPr>
        <w:t>Scope: This procedure applies to studies managed by ECTU</w:t>
      </w:r>
      <w:r>
        <w:rPr>
          <w:rFonts w:cstheme="minorHAnsi"/>
          <w:sz w:val="24"/>
          <w:szCs w:val="24"/>
          <w:lang w:val="en-CA"/>
        </w:rPr>
        <w:t xml:space="preserve"> for which a central delegation of duties log or a signature log for the study team is required</w:t>
      </w:r>
      <w:r w:rsidRPr="00C30373">
        <w:rPr>
          <w:rFonts w:cstheme="minorHAnsi"/>
          <w:sz w:val="24"/>
          <w:szCs w:val="24"/>
          <w:lang w:val="en-CA"/>
        </w:rPr>
        <w:t>.</w:t>
      </w:r>
    </w:p>
    <w:p w14:paraId="4B0FAC58" w14:textId="77777777" w:rsidR="00F91E06" w:rsidRDefault="00F91E06" w:rsidP="00F91E06">
      <w:pPr>
        <w:spacing w:after="0" w:line="240" w:lineRule="auto"/>
        <w:rPr>
          <w:rFonts w:cstheme="minorHAnsi"/>
          <w:sz w:val="24"/>
          <w:szCs w:val="24"/>
          <w:lang w:val="en-CA"/>
        </w:rPr>
      </w:pPr>
    </w:p>
    <w:p w14:paraId="33538AAE" w14:textId="77777777" w:rsidR="00F91E06" w:rsidRPr="00C30373" w:rsidRDefault="00F91E06" w:rsidP="00F91E06">
      <w:pPr>
        <w:spacing w:after="0" w:line="240" w:lineRule="auto"/>
        <w:rPr>
          <w:rFonts w:cstheme="minorHAnsi"/>
          <w:sz w:val="24"/>
          <w:szCs w:val="24"/>
          <w:lang w:val="en-CA"/>
        </w:rPr>
      </w:pPr>
    </w:p>
    <w:p w14:paraId="26FBFF77" w14:textId="77777777" w:rsidR="00F91E06" w:rsidRPr="00C30373" w:rsidRDefault="00F91E06" w:rsidP="00F91E06">
      <w:pPr>
        <w:numPr>
          <w:ilvl w:val="0"/>
          <w:numId w:val="3"/>
        </w:numPr>
        <w:spacing w:after="0" w:line="240" w:lineRule="auto"/>
        <w:rPr>
          <w:rFonts w:cstheme="minorHAnsi"/>
          <w:sz w:val="24"/>
          <w:szCs w:val="24"/>
          <w:lang w:val="en-CA"/>
        </w:rPr>
      </w:pPr>
      <w:r w:rsidRPr="00C30373">
        <w:rPr>
          <w:rFonts w:cstheme="minorHAnsi"/>
          <w:sz w:val="24"/>
          <w:szCs w:val="24"/>
          <w:lang w:val="en-CA"/>
        </w:rPr>
        <w:t>Definitions</w:t>
      </w:r>
    </w:p>
    <w:p w14:paraId="2C84524C" w14:textId="77777777" w:rsidR="00F91E06" w:rsidRPr="00C30373" w:rsidRDefault="00F91E06" w:rsidP="00F91E06">
      <w:pPr>
        <w:numPr>
          <w:ilvl w:val="1"/>
          <w:numId w:val="3"/>
        </w:numPr>
        <w:spacing w:after="0" w:line="240" w:lineRule="auto"/>
        <w:rPr>
          <w:rFonts w:cstheme="minorHAnsi"/>
          <w:sz w:val="24"/>
          <w:szCs w:val="24"/>
          <w:lang w:val="en-CA"/>
        </w:rPr>
      </w:pPr>
      <w:r w:rsidRPr="00C30373">
        <w:rPr>
          <w:rFonts w:cstheme="minorHAnsi"/>
          <w:sz w:val="24"/>
          <w:szCs w:val="24"/>
          <w:lang w:val="en-CA"/>
        </w:rPr>
        <w:t>Trial Master File: TMF</w:t>
      </w:r>
    </w:p>
    <w:p w14:paraId="6B55EDD2" w14:textId="77777777" w:rsidR="00F91E06" w:rsidRDefault="00F91E06" w:rsidP="00F91E06">
      <w:pPr>
        <w:spacing w:after="0" w:line="240" w:lineRule="auto"/>
        <w:rPr>
          <w:rFonts w:cstheme="minorHAnsi"/>
          <w:sz w:val="24"/>
          <w:szCs w:val="24"/>
          <w:lang w:val="en-CA"/>
        </w:rPr>
      </w:pPr>
    </w:p>
    <w:p w14:paraId="5A9184AD" w14:textId="77777777" w:rsidR="00F91E06" w:rsidRPr="00C30373" w:rsidRDefault="00F91E06" w:rsidP="00F91E06">
      <w:pPr>
        <w:spacing w:after="0" w:line="240" w:lineRule="auto"/>
        <w:rPr>
          <w:rFonts w:cstheme="minorHAnsi"/>
          <w:sz w:val="24"/>
          <w:szCs w:val="24"/>
          <w:lang w:val="en-CA"/>
        </w:rPr>
      </w:pPr>
    </w:p>
    <w:p w14:paraId="1B9BD690" w14:textId="77777777" w:rsidR="00F91E06" w:rsidRPr="00C30373" w:rsidRDefault="00F91E06" w:rsidP="00F91E06">
      <w:pPr>
        <w:numPr>
          <w:ilvl w:val="0"/>
          <w:numId w:val="3"/>
        </w:numPr>
        <w:spacing w:after="0" w:line="240" w:lineRule="auto"/>
        <w:rPr>
          <w:rFonts w:cstheme="minorHAnsi"/>
          <w:sz w:val="24"/>
          <w:szCs w:val="24"/>
          <w:lang w:val="en-CA"/>
        </w:rPr>
      </w:pPr>
      <w:r w:rsidRPr="00C30373">
        <w:rPr>
          <w:rFonts w:cstheme="minorHAnsi"/>
          <w:sz w:val="24"/>
          <w:szCs w:val="24"/>
          <w:lang w:val="en-CA"/>
        </w:rPr>
        <w:t xml:space="preserve">Background: </w:t>
      </w:r>
    </w:p>
    <w:p w14:paraId="44831380" w14:textId="2AD6ACE9" w:rsidR="00F91E06" w:rsidRPr="0050311A" w:rsidRDefault="00F91E06" w:rsidP="00F91E06">
      <w:pPr>
        <w:pStyle w:val="PlainText"/>
        <w:ind w:left="1080"/>
        <w:rPr>
          <w:sz w:val="24"/>
          <w:szCs w:val="24"/>
        </w:rPr>
      </w:pPr>
      <w:r w:rsidRPr="0050311A">
        <w:rPr>
          <w:sz w:val="24"/>
          <w:szCs w:val="24"/>
        </w:rPr>
        <w:t xml:space="preserve">The (co-)sponsorship agreement details tasks and responsibilities that are delegated to ECTU and/or </w:t>
      </w:r>
      <w:r w:rsidR="00D053D9">
        <w:rPr>
          <w:sz w:val="24"/>
          <w:szCs w:val="24"/>
        </w:rPr>
        <w:t>C</w:t>
      </w:r>
      <w:r w:rsidRPr="0050311A">
        <w:rPr>
          <w:sz w:val="24"/>
          <w:szCs w:val="24"/>
        </w:rPr>
        <w:t xml:space="preserve">hief </w:t>
      </w:r>
      <w:r w:rsidR="00D053D9">
        <w:rPr>
          <w:sz w:val="24"/>
          <w:szCs w:val="24"/>
        </w:rPr>
        <w:t>I</w:t>
      </w:r>
      <w:r w:rsidRPr="0050311A">
        <w:rPr>
          <w:sz w:val="24"/>
          <w:szCs w:val="24"/>
        </w:rPr>
        <w:t>nvestigator.</w:t>
      </w:r>
    </w:p>
    <w:p w14:paraId="738FF063" w14:textId="77777777" w:rsidR="00F91E06" w:rsidRPr="0050311A" w:rsidRDefault="00EC5286" w:rsidP="00F91E06">
      <w:pPr>
        <w:pStyle w:val="PlainText"/>
        <w:ind w:left="1080"/>
        <w:rPr>
          <w:sz w:val="24"/>
          <w:szCs w:val="24"/>
        </w:rPr>
      </w:pPr>
      <w:r w:rsidRPr="0050311A">
        <w:rPr>
          <w:sz w:val="24"/>
          <w:szCs w:val="24"/>
        </w:rPr>
        <w:t xml:space="preserve">Service level agreements </w:t>
      </w:r>
      <w:r w:rsidR="00F91E06" w:rsidRPr="0050311A">
        <w:rPr>
          <w:sz w:val="24"/>
          <w:szCs w:val="24"/>
        </w:rPr>
        <w:t>detail tasks that are to be completed by a third party.</w:t>
      </w:r>
    </w:p>
    <w:p w14:paraId="7405EC77" w14:textId="04267D3A" w:rsidR="00F91E06" w:rsidRPr="0050311A" w:rsidRDefault="00F91E06" w:rsidP="00F91E06">
      <w:pPr>
        <w:pStyle w:val="PlainText"/>
        <w:ind w:left="1080"/>
        <w:rPr>
          <w:sz w:val="24"/>
          <w:szCs w:val="24"/>
        </w:rPr>
      </w:pPr>
      <w:r w:rsidRPr="0050311A">
        <w:rPr>
          <w:sz w:val="24"/>
          <w:szCs w:val="24"/>
        </w:rPr>
        <w:t xml:space="preserve">Site agreements detail tasks and responsibilities that are delegated to the site </w:t>
      </w:r>
      <w:r w:rsidR="00E96E82">
        <w:rPr>
          <w:sz w:val="24"/>
          <w:szCs w:val="24"/>
        </w:rPr>
        <w:t>P</w:t>
      </w:r>
      <w:r w:rsidRPr="0050311A">
        <w:rPr>
          <w:sz w:val="24"/>
          <w:szCs w:val="24"/>
        </w:rPr>
        <w:t xml:space="preserve">rincipal </w:t>
      </w:r>
      <w:r w:rsidR="00E96E82">
        <w:rPr>
          <w:sz w:val="24"/>
          <w:szCs w:val="24"/>
        </w:rPr>
        <w:t>I</w:t>
      </w:r>
      <w:r w:rsidRPr="0050311A">
        <w:rPr>
          <w:sz w:val="24"/>
          <w:szCs w:val="24"/>
        </w:rPr>
        <w:t>nvestigator.</w:t>
      </w:r>
    </w:p>
    <w:p w14:paraId="224D7DA7" w14:textId="77777777" w:rsidR="00F91E06" w:rsidRPr="0050311A" w:rsidRDefault="00F91E06" w:rsidP="00F91E06">
      <w:pPr>
        <w:pStyle w:val="PlainText"/>
        <w:ind w:left="1080"/>
        <w:rPr>
          <w:sz w:val="24"/>
          <w:szCs w:val="24"/>
        </w:rPr>
      </w:pPr>
    </w:p>
    <w:p w14:paraId="11DA4337" w14:textId="1A0D88AF" w:rsidR="00F91E06" w:rsidRPr="00D053D9" w:rsidRDefault="00F91E06" w:rsidP="00F91E06">
      <w:pPr>
        <w:spacing w:after="0" w:line="240" w:lineRule="auto"/>
        <w:ind w:left="1080"/>
        <w:rPr>
          <w:rFonts w:cstheme="minorHAnsi"/>
          <w:sz w:val="24"/>
          <w:szCs w:val="24"/>
          <w:lang w:val="en-CA"/>
        </w:rPr>
      </w:pPr>
      <w:r w:rsidRPr="0050311A">
        <w:rPr>
          <w:sz w:val="24"/>
          <w:szCs w:val="24"/>
        </w:rPr>
        <w:t xml:space="preserve">A member of staff who performs tasks that are considered part of their normal job </w:t>
      </w:r>
      <w:r w:rsidR="00D053D9">
        <w:rPr>
          <w:sz w:val="24"/>
          <w:szCs w:val="24"/>
        </w:rPr>
        <w:t xml:space="preserve">role </w:t>
      </w:r>
      <w:r w:rsidRPr="0050311A">
        <w:rPr>
          <w:sz w:val="24"/>
          <w:szCs w:val="24"/>
        </w:rPr>
        <w:t>and are not study specific does not need to be added to a delegation of duties log, e.g. a phlebotomist who takes a blood sample would not be considered a member of the study team, however if the phlebotomist labels the sample tube with study specific labels or provides sample data on study specific data collection sheets or CRFs, the phlebotomist would be performing study-specific tasks and would therefore need to be delegated these tasks by the PI.</w:t>
      </w:r>
    </w:p>
    <w:p w14:paraId="7D515CC2" w14:textId="77777777" w:rsidR="00F91E06" w:rsidRDefault="00F91E06" w:rsidP="00F91E06">
      <w:pPr>
        <w:spacing w:after="0" w:line="240" w:lineRule="auto"/>
        <w:rPr>
          <w:rFonts w:cstheme="minorHAnsi"/>
          <w:sz w:val="24"/>
          <w:szCs w:val="24"/>
          <w:lang w:val="en-CA"/>
        </w:rPr>
      </w:pPr>
    </w:p>
    <w:p w14:paraId="35607F21" w14:textId="77777777" w:rsidR="00F91E06" w:rsidRPr="00C30373" w:rsidRDefault="00F91E06" w:rsidP="00F91E06">
      <w:pPr>
        <w:spacing w:after="0" w:line="240" w:lineRule="auto"/>
        <w:rPr>
          <w:rFonts w:cstheme="minorHAnsi"/>
          <w:sz w:val="24"/>
          <w:szCs w:val="24"/>
          <w:lang w:val="en-CA"/>
        </w:rPr>
      </w:pPr>
    </w:p>
    <w:p w14:paraId="51F9EA2E" w14:textId="77777777" w:rsidR="00F91E06" w:rsidRPr="00C30373" w:rsidRDefault="00F91E06" w:rsidP="00F91E06">
      <w:pPr>
        <w:numPr>
          <w:ilvl w:val="0"/>
          <w:numId w:val="3"/>
        </w:numPr>
        <w:spacing w:after="0" w:line="240" w:lineRule="auto"/>
        <w:rPr>
          <w:rFonts w:cstheme="minorHAnsi"/>
          <w:sz w:val="24"/>
          <w:szCs w:val="24"/>
          <w:lang w:val="en-CA"/>
        </w:rPr>
      </w:pPr>
      <w:r w:rsidRPr="00C30373">
        <w:rPr>
          <w:rFonts w:cstheme="minorHAnsi"/>
          <w:sz w:val="24"/>
          <w:szCs w:val="24"/>
          <w:lang w:val="en-CA"/>
        </w:rPr>
        <w:t>Procedure</w:t>
      </w:r>
      <w:r>
        <w:rPr>
          <w:rFonts w:cstheme="minorHAnsi"/>
          <w:sz w:val="24"/>
          <w:szCs w:val="24"/>
          <w:lang w:val="en-CA"/>
        </w:rPr>
        <w:t xml:space="preserve"> – Central delegation of duties log</w:t>
      </w:r>
    </w:p>
    <w:p w14:paraId="7B99D4B4" w14:textId="77777777" w:rsidR="00107C01" w:rsidRPr="0050311A" w:rsidRDefault="00F91E06" w:rsidP="00F91E06">
      <w:pPr>
        <w:pStyle w:val="ListParagraph"/>
        <w:numPr>
          <w:ilvl w:val="1"/>
          <w:numId w:val="3"/>
        </w:numPr>
        <w:spacing w:after="0" w:line="240" w:lineRule="auto"/>
        <w:rPr>
          <w:sz w:val="24"/>
          <w:szCs w:val="24"/>
        </w:rPr>
      </w:pPr>
      <w:r w:rsidRPr="0050311A">
        <w:rPr>
          <w:sz w:val="24"/>
          <w:szCs w:val="24"/>
        </w:rPr>
        <w:t>O</w:t>
      </w:r>
      <w:r w:rsidR="00107C01" w:rsidRPr="0050311A">
        <w:rPr>
          <w:sz w:val="24"/>
          <w:szCs w:val="24"/>
        </w:rPr>
        <w:t>n rare occasions a study may require a central delegation of duties log to document delegation of a duty not covered by any of the agreements listed above.  For example</w:t>
      </w:r>
    </w:p>
    <w:p w14:paraId="5781F01B" w14:textId="7407BBEA" w:rsidR="00691536" w:rsidRPr="0050311A" w:rsidRDefault="00EC5286" w:rsidP="00691536">
      <w:pPr>
        <w:pStyle w:val="PlainText"/>
        <w:numPr>
          <w:ilvl w:val="0"/>
          <w:numId w:val="1"/>
        </w:numPr>
        <w:rPr>
          <w:sz w:val="24"/>
          <w:szCs w:val="24"/>
        </w:rPr>
      </w:pPr>
      <w:r w:rsidRPr="0050311A">
        <w:rPr>
          <w:sz w:val="24"/>
          <w:szCs w:val="24"/>
        </w:rPr>
        <w:t>A</w:t>
      </w:r>
      <w:r w:rsidR="009A1F80" w:rsidRPr="0050311A">
        <w:rPr>
          <w:sz w:val="24"/>
          <w:szCs w:val="24"/>
        </w:rPr>
        <w:t xml:space="preserve"> </w:t>
      </w:r>
      <w:r w:rsidR="00691536" w:rsidRPr="0050311A">
        <w:rPr>
          <w:sz w:val="24"/>
          <w:szCs w:val="24"/>
        </w:rPr>
        <w:t xml:space="preserve">member of the study team who </w:t>
      </w:r>
      <w:r w:rsidRPr="0050311A">
        <w:rPr>
          <w:sz w:val="24"/>
          <w:szCs w:val="24"/>
        </w:rPr>
        <w:t>is</w:t>
      </w:r>
      <w:r w:rsidR="00691536" w:rsidRPr="0050311A">
        <w:rPr>
          <w:sz w:val="24"/>
          <w:szCs w:val="24"/>
        </w:rPr>
        <w:t xml:space="preserve"> not linked to a specific site but need</w:t>
      </w:r>
      <w:r w:rsidRPr="0050311A">
        <w:rPr>
          <w:sz w:val="24"/>
          <w:szCs w:val="24"/>
        </w:rPr>
        <w:t>s</w:t>
      </w:r>
      <w:r w:rsidR="00691536" w:rsidRPr="0050311A">
        <w:rPr>
          <w:sz w:val="24"/>
          <w:szCs w:val="24"/>
        </w:rPr>
        <w:t xml:space="preserve"> to be delegated a task</w:t>
      </w:r>
      <w:r w:rsidR="00D053D9">
        <w:rPr>
          <w:sz w:val="24"/>
          <w:szCs w:val="24"/>
        </w:rPr>
        <w:t>.</w:t>
      </w:r>
    </w:p>
    <w:p w14:paraId="2EE5193F" w14:textId="67C0F8A4" w:rsidR="00723B0C" w:rsidRPr="0050311A" w:rsidRDefault="00691536" w:rsidP="00107C01">
      <w:pPr>
        <w:pStyle w:val="PlainText"/>
        <w:numPr>
          <w:ilvl w:val="0"/>
          <w:numId w:val="1"/>
        </w:numPr>
        <w:rPr>
          <w:sz w:val="24"/>
          <w:szCs w:val="24"/>
        </w:rPr>
      </w:pPr>
      <w:r w:rsidRPr="0050311A">
        <w:rPr>
          <w:sz w:val="24"/>
          <w:szCs w:val="24"/>
        </w:rPr>
        <w:t xml:space="preserve">A member of the study team </w:t>
      </w:r>
      <w:r w:rsidR="00EC5286" w:rsidRPr="0050311A">
        <w:rPr>
          <w:sz w:val="24"/>
          <w:szCs w:val="24"/>
        </w:rPr>
        <w:t xml:space="preserve">who </w:t>
      </w:r>
      <w:r w:rsidRPr="0050311A">
        <w:rPr>
          <w:sz w:val="24"/>
          <w:szCs w:val="24"/>
        </w:rPr>
        <w:t>is performing tasks for the whole study and not just for a specific site</w:t>
      </w:r>
      <w:r w:rsidR="00F91E06" w:rsidRPr="0050311A">
        <w:rPr>
          <w:sz w:val="24"/>
          <w:szCs w:val="24"/>
        </w:rPr>
        <w:t xml:space="preserve">. </w:t>
      </w:r>
      <w:proofErr w:type="gramStart"/>
      <w:r w:rsidR="00723B0C" w:rsidRPr="0050311A">
        <w:rPr>
          <w:sz w:val="24"/>
          <w:szCs w:val="24"/>
        </w:rPr>
        <w:t>e.g.</w:t>
      </w:r>
      <w:proofErr w:type="gramEnd"/>
      <w:r w:rsidR="00723B0C" w:rsidRPr="0050311A">
        <w:rPr>
          <w:sz w:val="24"/>
          <w:szCs w:val="24"/>
        </w:rPr>
        <w:t xml:space="preserve"> data analysis or radiology reporting by someone not covered by the above agreements</w:t>
      </w:r>
      <w:r w:rsidR="00D053D9">
        <w:rPr>
          <w:sz w:val="24"/>
          <w:szCs w:val="24"/>
        </w:rPr>
        <w:t>.</w:t>
      </w:r>
    </w:p>
    <w:p w14:paraId="26064CC5" w14:textId="77777777" w:rsidR="00723B0C" w:rsidRPr="0050311A" w:rsidRDefault="00723B0C" w:rsidP="00107C01">
      <w:pPr>
        <w:pStyle w:val="PlainText"/>
        <w:rPr>
          <w:sz w:val="24"/>
          <w:szCs w:val="24"/>
        </w:rPr>
      </w:pPr>
    </w:p>
    <w:p w14:paraId="5ABBF4F6" w14:textId="2223797B" w:rsidR="00691536" w:rsidRPr="0050311A" w:rsidRDefault="00691536" w:rsidP="00F91E06">
      <w:pPr>
        <w:pStyle w:val="PlainText"/>
        <w:numPr>
          <w:ilvl w:val="1"/>
          <w:numId w:val="3"/>
        </w:numPr>
        <w:rPr>
          <w:sz w:val="24"/>
          <w:szCs w:val="24"/>
        </w:rPr>
      </w:pPr>
      <w:r w:rsidRPr="0050311A">
        <w:rPr>
          <w:sz w:val="24"/>
          <w:szCs w:val="24"/>
        </w:rPr>
        <w:t xml:space="preserve">In these circumstances an ACCORD delegation of duties log can be used and customised with the study specific tasks.  Please be aware this log can only be used for duties that the </w:t>
      </w:r>
      <w:r w:rsidR="00D053D9">
        <w:rPr>
          <w:sz w:val="24"/>
          <w:szCs w:val="24"/>
        </w:rPr>
        <w:t>C</w:t>
      </w:r>
      <w:r w:rsidRPr="0050311A">
        <w:rPr>
          <w:sz w:val="24"/>
          <w:szCs w:val="24"/>
        </w:rPr>
        <w:t xml:space="preserve">hief </w:t>
      </w:r>
      <w:r w:rsidR="00D053D9">
        <w:rPr>
          <w:sz w:val="24"/>
          <w:szCs w:val="24"/>
        </w:rPr>
        <w:t>I</w:t>
      </w:r>
      <w:r w:rsidRPr="0050311A">
        <w:rPr>
          <w:sz w:val="24"/>
          <w:szCs w:val="24"/>
        </w:rPr>
        <w:t xml:space="preserve">nvestigator is responsible for and is therefore </w:t>
      </w:r>
      <w:r w:rsidRPr="0050311A">
        <w:rPr>
          <w:sz w:val="24"/>
          <w:szCs w:val="24"/>
        </w:rPr>
        <w:lastRenderedPageBreak/>
        <w:t xml:space="preserve">able to delegate.  The </w:t>
      </w:r>
      <w:r w:rsidR="00D053D9">
        <w:rPr>
          <w:sz w:val="24"/>
          <w:szCs w:val="24"/>
        </w:rPr>
        <w:t>C</w:t>
      </w:r>
      <w:r w:rsidRPr="0050311A">
        <w:rPr>
          <w:sz w:val="24"/>
          <w:szCs w:val="24"/>
        </w:rPr>
        <w:t xml:space="preserve">hief </w:t>
      </w:r>
      <w:r w:rsidR="00D053D9">
        <w:rPr>
          <w:sz w:val="24"/>
          <w:szCs w:val="24"/>
        </w:rPr>
        <w:t>I</w:t>
      </w:r>
      <w:r w:rsidRPr="0050311A">
        <w:rPr>
          <w:sz w:val="24"/>
          <w:szCs w:val="24"/>
        </w:rPr>
        <w:t xml:space="preserve">nvestigator cannot delegate duties that are the responsibility of the </w:t>
      </w:r>
      <w:r w:rsidR="00AF1A5E">
        <w:rPr>
          <w:sz w:val="24"/>
          <w:szCs w:val="24"/>
        </w:rPr>
        <w:t>S</w:t>
      </w:r>
      <w:r w:rsidR="00AF1A5E" w:rsidRPr="0050311A">
        <w:rPr>
          <w:sz w:val="24"/>
          <w:szCs w:val="24"/>
        </w:rPr>
        <w:t xml:space="preserve">ponsor </w:t>
      </w:r>
      <w:r w:rsidRPr="0050311A">
        <w:rPr>
          <w:sz w:val="24"/>
          <w:szCs w:val="24"/>
        </w:rPr>
        <w:t>or ECTU (refer to the co-sponsorship agreement).</w:t>
      </w:r>
    </w:p>
    <w:p w14:paraId="77B16192" w14:textId="77777777" w:rsidR="009A1F80" w:rsidRDefault="009A1F80" w:rsidP="009A1F80">
      <w:pPr>
        <w:pStyle w:val="PlainText"/>
        <w:ind w:left="1440"/>
      </w:pPr>
    </w:p>
    <w:p w14:paraId="6AF926EE" w14:textId="45F832F5" w:rsidR="009A1F80" w:rsidRPr="0050311A" w:rsidRDefault="009A1F80" w:rsidP="00F91E06">
      <w:pPr>
        <w:pStyle w:val="PlainText"/>
        <w:numPr>
          <w:ilvl w:val="1"/>
          <w:numId w:val="3"/>
        </w:numPr>
        <w:rPr>
          <w:sz w:val="24"/>
          <w:szCs w:val="24"/>
        </w:rPr>
      </w:pPr>
      <w:r w:rsidRPr="0050311A">
        <w:rPr>
          <w:sz w:val="24"/>
          <w:szCs w:val="24"/>
        </w:rPr>
        <w:t xml:space="preserve">If applicable, training on the study </w:t>
      </w:r>
      <w:r w:rsidR="00BD3216">
        <w:rPr>
          <w:sz w:val="24"/>
          <w:szCs w:val="24"/>
        </w:rPr>
        <w:t>and/</w:t>
      </w:r>
      <w:r w:rsidRPr="0050311A">
        <w:rPr>
          <w:sz w:val="24"/>
          <w:szCs w:val="24"/>
        </w:rPr>
        <w:t>or the delegated task should be documented on the study training log (</w:t>
      </w:r>
      <w:proofErr w:type="gramStart"/>
      <w:r w:rsidRPr="0050311A">
        <w:rPr>
          <w:sz w:val="24"/>
          <w:szCs w:val="24"/>
        </w:rPr>
        <w:t>e.g.</w:t>
      </w:r>
      <w:proofErr w:type="gramEnd"/>
      <w:r w:rsidRPr="0050311A">
        <w:rPr>
          <w:sz w:val="24"/>
          <w:szCs w:val="24"/>
        </w:rPr>
        <w:t xml:space="preserve"> the ACCORD </w:t>
      </w:r>
      <w:r w:rsidR="00AF1A5E">
        <w:rPr>
          <w:sz w:val="24"/>
          <w:szCs w:val="24"/>
        </w:rPr>
        <w:t xml:space="preserve">study specific </w:t>
      </w:r>
      <w:r w:rsidRPr="0050311A">
        <w:rPr>
          <w:sz w:val="24"/>
          <w:szCs w:val="24"/>
        </w:rPr>
        <w:t>training log template)</w:t>
      </w:r>
    </w:p>
    <w:p w14:paraId="73577344" w14:textId="77777777" w:rsidR="00F91E06" w:rsidRDefault="00F91E06" w:rsidP="00107C01">
      <w:pPr>
        <w:pStyle w:val="PlainText"/>
      </w:pPr>
    </w:p>
    <w:p w14:paraId="7CEDECD0" w14:textId="77777777" w:rsidR="009A1F80" w:rsidRDefault="009A1F80" w:rsidP="00107C01">
      <w:pPr>
        <w:pStyle w:val="PlainText"/>
      </w:pPr>
    </w:p>
    <w:p w14:paraId="4EA2E42B" w14:textId="77777777" w:rsidR="00EC5286" w:rsidRDefault="00F91E06" w:rsidP="00FC344F">
      <w:pPr>
        <w:numPr>
          <w:ilvl w:val="0"/>
          <w:numId w:val="3"/>
        </w:numPr>
        <w:spacing w:after="0" w:line="240" w:lineRule="auto"/>
        <w:rPr>
          <w:rFonts w:cstheme="minorHAnsi"/>
          <w:sz w:val="24"/>
          <w:szCs w:val="24"/>
          <w:lang w:val="en-CA"/>
        </w:rPr>
      </w:pPr>
      <w:r w:rsidRPr="00C30373">
        <w:rPr>
          <w:rFonts w:cstheme="minorHAnsi"/>
          <w:sz w:val="24"/>
          <w:szCs w:val="24"/>
          <w:lang w:val="en-CA"/>
        </w:rPr>
        <w:t>Procedure</w:t>
      </w:r>
      <w:r>
        <w:rPr>
          <w:rFonts w:cstheme="minorHAnsi"/>
          <w:sz w:val="24"/>
          <w:szCs w:val="24"/>
          <w:lang w:val="en-CA"/>
        </w:rPr>
        <w:t xml:space="preserve"> – Study team signature log</w:t>
      </w:r>
    </w:p>
    <w:p w14:paraId="5A182228" w14:textId="05786F12" w:rsidR="00EC5286" w:rsidRPr="0050311A" w:rsidRDefault="00723B0C" w:rsidP="00EC5286">
      <w:pPr>
        <w:spacing w:after="0" w:line="240" w:lineRule="auto"/>
        <w:ind w:left="360"/>
        <w:rPr>
          <w:sz w:val="24"/>
          <w:szCs w:val="24"/>
        </w:rPr>
      </w:pPr>
      <w:r w:rsidRPr="0050311A">
        <w:rPr>
          <w:sz w:val="24"/>
          <w:szCs w:val="24"/>
        </w:rPr>
        <w:t xml:space="preserve">Should a sponsor or collaborator require a </w:t>
      </w:r>
      <w:r w:rsidR="00107C01" w:rsidRPr="0050311A">
        <w:rPr>
          <w:sz w:val="24"/>
          <w:szCs w:val="24"/>
        </w:rPr>
        <w:t>study team signature log</w:t>
      </w:r>
      <w:r w:rsidR="009A1F80" w:rsidRPr="0050311A">
        <w:rPr>
          <w:sz w:val="24"/>
          <w:szCs w:val="24"/>
        </w:rPr>
        <w:t xml:space="preserve"> then</w:t>
      </w:r>
      <w:r w:rsidRPr="0050311A">
        <w:rPr>
          <w:sz w:val="24"/>
          <w:szCs w:val="24"/>
        </w:rPr>
        <w:t xml:space="preserve"> </w:t>
      </w:r>
      <w:r w:rsidR="00EC5286" w:rsidRPr="0050311A">
        <w:rPr>
          <w:sz w:val="24"/>
          <w:szCs w:val="24"/>
        </w:rPr>
        <w:t>the log should record</w:t>
      </w:r>
      <w:r w:rsidR="00AF1A5E">
        <w:rPr>
          <w:sz w:val="24"/>
          <w:szCs w:val="24"/>
        </w:rPr>
        <w:t xml:space="preserve"> the following:</w:t>
      </w:r>
    </w:p>
    <w:p w14:paraId="6AE33EE2" w14:textId="77777777" w:rsidR="00FC344F" w:rsidRPr="00BD3216" w:rsidRDefault="00FC344F" w:rsidP="00EC5286">
      <w:pPr>
        <w:spacing w:after="0" w:line="240" w:lineRule="auto"/>
        <w:ind w:left="360"/>
        <w:rPr>
          <w:rFonts w:cstheme="minorHAnsi"/>
          <w:sz w:val="24"/>
          <w:szCs w:val="24"/>
          <w:lang w:val="en-CA"/>
        </w:rPr>
      </w:pPr>
    </w:p>
    <w:p w14:paraId="2AF04296" w14:textId="75E9E687" w:rsidR="00EC5286" w:rsidRPr="0050311A" w:rsidRDefault="00294139" w:rsidP="006F681A">
      <w:pPr>
        <w:pStyle w:val="PlainText"/>
        <w:numPr>
          <w:ilvl w:val="1"/>
          <w:numId w:val="3"/>
        </w:numPr>
        <w:rPr>
          <w:sz w:val="24"/>
          <w:szCs w:val="24"/>
        </w:rPr>
      </w:pPr>
      <w:r w:rsidRPr="0050311A">
        <w:rPr>
          <w:sz w:val="24"/>
          <w:szCs w:val="24"/>
        </w:rPr>
        <w:t>w</w:t>
      </w:r>
      <w:r w:rsidR="00723B0C" w:rsidRPr="0050311A">
        <w:rPr>
          <w:sz w:val="24"/>
          <w:szCs w:val="24"/>
        </w:rPr>
        <w:t xml:space="preserve">ho </w:t>
      </w:r>
      <w:r w:rsidRPr="0050311A">
        <w:rPr>
          <w:sz w:val="24"/>
          <w:szCs w:val="24"/>
        </w:rPr>
        <w:t xml:space="preserve">is in the study </w:t>
      </w:r>
      <w:proofErr w:type="gramStart"/>
      <w:r w:rsidRPr="0050311A">
        <w:rPr>
          <w:sz w:val="24"/>
          <w:szCs w:val="24"/>
        </w:rPr>
        <w:t>team</w:t>
      </w:r>
      <w:r w:rsidR="00AF1A5E">
        <w:rPr>
          <w:sz w:val="24"/>
          <w:szCs w:val="24"/>
        </w:rPr>
        <w:t>.</w:t>
      </w:r>
      <w:proofErr w:type="gramEnd"/>
      <w:r w:rsidRPr="0050311A">
        <w:rPr>
          <w:sz w:val="24"/>
          <w:szCs w:val="24"/>
        </w:rPr>
        <w:t xml:space="preserve"> </w:t>
      </w:r>
    </w:p>
    <w:p w14:paraId="5E375047" w14:textId="535A7680" w:rsidR="00EC5286" w:rsidRPr="0050311A" w:rsidRDefault="00294139" w:rsidP="006F681A">
      <w:pPr>
        <w:pStyle w:val="PlainText"/>
        <w:numPr>
          <w:ilvl w:val="1"/>
          <w:numId w:val="3"/>
        </w:numPr>
        <w:rPr>
          <w:sz w:val="24"/>
          <w:szCs w:val="24"/>
        </w:rPr>
      </w:pPr>
      <w:r w:rsidRPr="0050311A">
        <w:rPr>
          <w:sz w:val="24"/>
          <w:szCs w:val="24"/>
        </w:rPr>
        <w:t xml:space="preserve">when they </w:t>
      </w:r>
      <w:r w:rsidR="00AF1A5E">
        <w:rPr>
          <w:sz w:val="24"/>
          <w:szCs w:val="24"/>
        </w:rPr>
        <w:t>commence and finish</w:t>
      </w:r>
      <w:r w:rsidRPr="0050311A">
        <w:rPr>
          <w:sz w:val="24"/>
          <w:szCs w:val="24"/>
        </w:rPr>
        <w:t xml:space="preserve"> working on the study</w:t>
      </w:r>
      <w:r w:rsidR="00AF1A5E">
        <w:rPr>
          <w:sz w:val="24"/>
          <w:szCs w:val="24"/>
        </w:rPr>
        <w:t>.</w:t>
      </w:r>
      <w:r w:rsidRPr="0050311A">
        <w:rPr>
          <w:sz w:val="24"/>
          <w:szCs w:val="24"/>
        </w:rPr>
        <w:t xml:space="preserve"> </w:t>
      </w:r>
    </w:p>
    <w:p w14:paraId="0B0FA131" w14:textId="3F368C0D" w:rsidR="00EC5286" w:rsidRPr="0050311A" w:rsidRDefault="00FC344F" w:rsidP="00EC5286">
      <w:pPr>
        <w:pStyle w:val="PlainText"/>
        <w:numPr>
          <w:ilvl w:val="1"/>
          <w:numId w:val="3"/>
        </w:numPr>
        <w:rPr>
          <w:sz w:val="24"/>
          <w:szCs w:val="24"/>
        </w:rPr>
      </w:pPr>
      <w:r w:rsidRPr="0050311A">
        <w:rPr>
          <w:sz w:val="24"/>
          <w:szCs w:val="24"/>
        </w:rPr>
        <w:t>which roles they undertake</w:t>
      </w:r>
      <w:r w:rsidR="00AF1A5E">
        <w:rPr>
          <w:sz w:val="24"/>
          <w:szCs w:val="24"/>
        </w:rPr>
        <w:t>.</w:t>
      </w:r>
    </w:p>
    <w:p w14:paraId="71A78FC4" w14:textId="77777777" w:rsidR="00FC344F" w:rsidRPr="0050311A" w:rsidRDefault="00FC344F" w:rsidP="00FC344F">
      <w:pPr>
        <w:pStyle w:val="PlainText"/>
        <w:ind w:left="1080"/>
        <w:rPr>
          <w:sz w:val="24"/>
          <w:szCs w:val="24"/>
        </w:rPr>
      </w:pPr>
    </w:p>
    <w:p w14:paraId="44435088" w14:textId="72C38A4C" w:rsidR="00107C01" w:rsidRPr="0050311A" w:rsidRDefault="00294139" w:rsidP="00EC5286">
      <w:pPr>
        <w:pStyle w:val="PlainText"/>
        <w:ind w:left="284"/>
        <w:rPr>
          <w:sz w:val="24"/>
          <w:szCs w:val="24"/>
        </w:rPr>
      </w:pPr>
      <w:r w:rsidRPr="0050311A">
        <w:rPr>
          <w:sz w:val="24"/>
          <w:szCs w:val="24"/>
        </w:rPr>
        <w:t xml:space="preserve">The </w:t>
      </w:r>
      <w:r w:rsidR="00D053D9" w:rsidRPr="0050311A">
        <w:rPr>
          <w:sz w:val="24"/>
          <w:szCs w:val="24"/>
        </w:rPr>
        <w:t>T</w:t>
      </w:r>
      <w:r w:rsidRPr="0050311A">
        <w:rPr>
          <w:sz w:val="24"/>
          <w:szCs w:val="24"/>
        </w:rPr>
        <w:t xml:space="preserve">rial </w:t>
      </w:r>
      <w:r w:rsidR="00D053D9" w:rsidRPr="0050311A">
        <w:rPr>
          <w:sz w:val="24"/>
          <w:szCs w:val="24"/>
        </w:rPr>
        <w:t>M</w:t>
      </w:r>
      <w:r w:rsidRPr="0050311A">
        <w:rPr>
          <w:sz w:val="24"/>
          <w:szCs w:val="24"/>
        </w:rPr>
        <w:t xml:space="preserve">anager and/or </w:t>
      </w:r>
      <w:r w:rsidR="00D053D9" w:rsidRPr="0050311A">
        <w:rPr>
          <w:sz w:val="24"/>
          <w:szCs w:val="24"/>
        </w:rPr>
        <w:t>C</w:t>
      </w:r>
      <w:r w:rsidRPr="0050311A">
        <w:rPr>
          <w:sz w:val="24"/>
          <w:szCs w:val="24"/>
        </w:rPr>
        <w:t xml:space="preserve">hief </w:t>
      </w:r>
      <w:r w:rsidR="00D053D9" w:rsidRPr="0050311A">
        <w:rPr>
          <w:sz w:val="24"/>
          <w:szCs w:val="24"/>
        </w:rPr>
        <w:t>I</w:t>
      </w:r>
      <w:r w:rsidRPr="0050311A">
        <w:rPr>
          <w:sz w:val="24"/>
          <w:szCs w:val="24"/>
        </w:rPr>
        <w:t xml:space="preserve">nvestigator should decide if </w:t>
      </w:r>
      <w:r w:rsidR="00D053D9" w:rsidRPr="0050311A">
        <w:rPr>
          <w:sz w:val="24"/>
          <w:szCs w:val="24"/>
        </w:rPr>
        <w:t>C</w:t>
      </w:r>
      <w:r w:rsidRPr="0050311A">
        <w:rPr>
          <w:sz w:val="24"/>
          <w:szCs w:val="24"/>
        </w:rPr>
        <w:t xml:space="preserve">hief </w:t>
      </w:r>
      <w:r w:rsidR="00D053D9" w:rsidRPr="0050311A">
        <w:rPr>
          <w:sz w:val="24"/>
          <w:szCs w:val="24"/>
        </w:rPr>
        <w:t>I</w:t>
      </w:r>
      <w:r w:rsidRPr="0050311A">
        <w:rPr>
          <w:sz w:val="24"/>
          <w:szCs w:val="24"/>
        </w:rPr>
        <w:t>nvestigator sign off is required or appropriate.</w:t>
      </w:r>
      <w:r w:rsidR="00FC344F" w:rsidRPr="0050311A">
        <w:rPr>
          <w:sz w:val="24"/>
          <w:szCs w:val="24"/>
        </w:rPr>
        <w:t xml:space="preserve"> </w:t>
      </w:r>
      <w:r w:rsidR="00B45BC5" w:rsidRPr="0050311A">
        <w:rPr>
          <w:sz w:val="24"/>
          <w:szCs w:val="24"/>
        </w:rPr>
        <w:t xml:space="preserve">The </w:t>
      </w:r>
      <w:r w:rsidR="00D053D9" w:rsidRPr="0050311A">
        <w:rPr>
          <w:sz w:val="24"/>
          <w:szCs w:val="24"/>
        </w:rPr>
        <w:t>T</w:t>
      </w:r>
      <w:r w:rsidR="00B45BC5" w:rsidRPr="0050311A">
        <w:rPr>
          <w:sz w:val="24"/>
          <w:szCs w:val="24"/>
        </w:rPr>
        <w:t xml:space="preserve">rial </w:t>
      </w:r>
      <w:r w:rsidR="00D053D9" w:rsidRPr="0050311A">
        <w:rPr>
          <w:sz w:val="24"/>
          <w:szCs w:val="24"/>
        </w:rPr>
        <w:t>M</w:t>
      </w:r>
      <w:r w:rsidR="00B45BC5" w:rsidRPr="0050311A">
        <w:rPr>
          <w:sz w:val="24"/>
          <w:szCs w:val="24"/>
        </w:rPr>
        <w:t xml:space="preserve">anager or delegate will be responsible for setting up and maintaining the central delegation log </w:t>
      </w:r>
      <w:r w:rsidR="00AF1A5E">
        <w:rPr>
          <w:sz w:val="24"/>
          <w:szCs w:val="24"/>
        </w:rPr>
        <w:t>and/</w:t>
      </w:r>
      <w:r w:rsidR="00B45BC5" w:rsidRPr="0050311A">
        <w:rPr>
          <w:sz w:val="24"/>
          <w:szCs w:val="24"/>
        </w:rPr>
        <w:t>or the study team signature log.  Thes</w:t>
      </w:r>
      <w:r w:rsidR="00F91E06" w:rsidRPr="0050311A">
        <w:rPr>
          <w:sz w:val="24"/>
          <w:szCs w:val="24"/>
        </w:rPr>
        <w:t>e logs are to be filed in TMF 6.1</w:t>
      </w:r>
      <w:r w:rsidR="009A1F80" w:rsidRPr="0050311A">
        <w:rPr>
          <w:sz w:val="24"/>
          <w:szCs w:val="24"/>
        </w:rPr>
        <w:t>.</w:t>
      </w:r>
    </w:p>
    <w:p w14:paraId="657554D6" w14:textId="77777777" w:rsidR="002D51F3" w:rsidRDefault="002D51F3" w:rsidP="00EC5286">
      <w:pPr>
        <w:pStyle w:val="PlainText"/>
        <w:ind w:left="284"/>
      </w:pPr>
    </w:p>
    <w:p w14:paraId="61447101" w14:textId="77777777" w:rsidR="002D51F3" w:rsidRDefault="002D51F3" w:rsidP="00EC5286">
      <w:pPr>
        <w:pStyle w:val="PlainText"/>
        <w:ind w:left="284"/>
      </w:pPr>
    </w:p>
    <w:p w14:paraId="19B01659" w14:textId="77777777" w:rsidR="006F681A" w:rsidRDefault="006F681A" w:rsidP="006F681A">
      <w:pPr>
        <w:pStyle w:val="PlainText"/>
      </w:pPr>
    </w:p>
    <w:p w14:paraId="135605CA" w14:textId="77777777" w:rsidR="00026EFC" w:rsidRDefault="00026EFC" w:rsidP="006F681A">
      <w:pPr>
        <w:rPr>
          <w:color w:val="1F497D"/>
        </w:rPr>
        <w:sectPr w:rsidR="00026EFC" w:rsidSect="00026EFC">
          <w:headerReference w:type="default" r:id="rId8"/>
          <w:footerReference w:type="default" r:id="rId9"/>
          <w:pgSz w:w="11906" w:h="16838"/>
          <w:pgMar w:top="1440" w:right="1440" w:bottom="1440" w:left="1440" w:header="708" w:footer="708" w:gutter="0"/>
          <w:cols w:space="708"/>
          <w:docGrid w:linePitch="360"/>
        </w:sectPr>
      </w:pPr>
    </w:p>
    <w:p w14:paraId="6628C55C" w14:textId="77777777" w:rsidR="006F681A" w:rsidRPr="001157DC" w:rsidRDefault="00026EFC" w:rsidP="00626950">
      <w:pPr>
        <w:jc w:val="center"/>
      </w:pPr>
      <w:r>
        <w:lastRenderedPageBreak/>
        <w:t>[</w:t>
      </w:r>
      <w:r w:rsidRPr="00B45BC5">
        <w:rPr>
          <w:highlight w:val="yellow"/>
        </w:rPr>
        <w:t>insert study logo</w:t>
      </w:r>
      <w:r>
        <w:t>]</w:t>
      </w:r>
    </w:p>
    <w:p w14:paraId="4528565A" w14:textId="77777777" w:rsidR="006F681A" w:rsidRPr="002B0D05" w:rsidRDefault="006F681A" w:rsidP="006F681A">
      <w:pPr>
        <w:ind w:left="90" w:hanging="90"/>
        <w:jc w:val="cente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3110"/>
        <w:gridCol w:w="5084"/>
      </w:tblGrid>
      <w:tr w:rsidR="006F681A" w:rsidRPr="000A2274" w14:paraId="7CECB749" w14:textId="77777777" w:rsidTr="003E6B3F">
        <w:trPr>
          <w:trHeight w:val="361"/>
        </w:trPr>
        <w:tc>
          <w:tcPr>
            <w:tcW w:w="5778" w:type="dxa"/>
            <w:shd w:val="clear" w:color="auto" w:fill="BFBFBF"/>
            <w:vAlign w:val="bottom"/>
          </w:tcPr>
          <w:p w14:paraId="3785A52B" w14:textId="77777777" w:rsidR="006F681A" w:rsidRPr="000A2274" w:rsidRDefault="006F681A" w:rsidP="009610FE">
            <w:pPr>
              <w:pStyle w:val="Heading1"/>
              <w:jc w:val="center"/>
              <w:rPr>
                <w:rStyle w:val="Emphasis"/>
                <w:i w:val="0"/>
              </w:rPr>
            </w:pPr>
            <w:r w:rsidRPr="000A2274">
              <w:rPr>
                <w:rStyle w:val="Emphasis"/>
                <w:i w:val="0"/>
              </w:rPr>
              <w:t>Study Title</w:t>
            </w:r>
          </w:p>
        </w:tc>
        <w:tc>
          <w:tcPr>
            <w:tcW w:w="3119" w:type="dxa"/>
            <w:shd w:val="clear" w:color="auto" w:fill="BFBFBF"/>
            <w:vAlign w:val="bottom"/>
          </w:tcPr>
          <w:p w14:paraId="1D1E40BC" w14:textId="77777777" w:rsidR="006F681A" w:rsidRPr="000A2274" w:rsidRDefault="006F681A" w:rsidP="009610FE">
            <w:pPr>
              <w:pStyle w:val="Heading1"/>
              <w:jc w:val="center"/>
              <w:rPr>
                <w:rStyle w:val="Emphasis"/>
                <w:i w:val="0"/>
              </w:rPr>
            </w:pPr>
            <w:r w:rsidRPr="000A2274">
              <w:rPr>
                <w:rStyle w:val="Emphasis"/>
                <w:i w:val="0"/>
              </w:rPr>
              <w:t>Study Ref</w:t>
            </w:r>
            <w:r>
              <w:rPr>
                <w:rStyle w:val="Emphasis"/>
                <w:i w:val="0"/>
              </w:rPr>
              <w:t>.</w:t>
            </w:r>
            <w:r w:rsidRPr="000A2274">
              <w:rPr>
                <w:rStyle w:val="Emphasis"/>
                <w:i w:val="0"/>
              </w:rPr>
              <w:t xml:space="preserve"> Number</w:t>
            </w:r>
          </w:p>
        </w:tc>
        <w:tc>
          <w:tcPr>
            <w:tcW w:w="5103" w:type="dxa"/>
            <w:shd w:val="clear" w:color="auto" w:fill="BFBFBF"/>
            <w:vAlign w:val="bottom"/>
          </w:tcPr>
          <w:p w14:paraId="2CA6252B" w14:textId="77777777" w:rsidR="006F681A" w:rsidRPr="000A2274" w:rsidRDefault="00026EFC" w:rsidP="009610FE">
            <w:pPr>
              <w:pStyle w:val="Heading1"/>
              <w:jc w:val="center"/>
              <w:rPr>
                <w:rStyle w:val="Emphasis"/>
                <w:i w:val="0"/>
              </w:rPr>
            </w:pPr>
            <w:r>
              <w:rPr>
                <w:rStyle w:val="Emphasis"/>
                <w:i w:val="0"/>
              </w:rPr>
              <w:t>[</w:t>
            </w:r>
            <w:r w:rsidR="006F681A" w:rsidRPr="000A2274">
              <w:rPr>
                <w:rStyle w:val="Emphasis"/>
                <w:i w:val="0"/>
              </w:rPr>
              <w:t>Site location</w:t>
            </w:r>
            <w:r>
              <w:rPr>
                <w:rStyle w:val="Emphasis"/>
                <w:i w:val="0"/>
              </w:rPr>
              <w:t>]</w:t>
            </w:r>
          </w:p>
        </w:tc>
      </w:tr>
      <w:tr w:rsidR="006F681A" w:rsidRPr="000A2274" w14:paraId="5C1A0276" w14:textId="77777777" w:rsidTr="003E6B3F">
        <w:tc>
          <w:tcPr>
            <w:tcW w:w="5778" w:type="dxa"/>
            <w:shd w:val="clear" w:color="auto" w:fill="auto"/>
          </w:tcPr>
          <w:p w14:paraId="20407577" w14:textId="77777777" w:rsidR="006F681A" w:rsidRPr="00292661" w:rsidRDefault="006F681A" w:rsidP="003E6B3F">
            <w:pPr>
              <w:pStyle w:val="Heading1"/>
              <w:jc w:val="center"/>
              <w:rPr>
                <w:rStyle w:val="Emphasis"/>
                <w:b w:val="0"/>
                <w:i w:val="0"/>
              </w:rPr>
            </w:pPr>
          </w:p>
        </w:tc>
        <w:tc>
          <w:tcPr>
            <w:tcW w:w="3119" w:type="dxa"/>
            <w:shd w:val="clear" w:color="auto" w:fill="auto"/>
          </w:tcPr>
          <w:p w14:paraId="63E71924" w14:textId="77777777" w:rsidR="006F681A" w:rsidRPr="00292661" w:rsidRDefault="00026EFC" w:rsidP="00026EFC">
            <w:pPr>
              <w:pStyle w:val="Heading1"/>
              <w:jc w:val="center"/>
              <w:rPr>
                <w:rStyle w:val="Emphasis"/>
                <w:b w:val="0"/>
                <w:i w:val="0"/>
              </w:rPr>
            </w:pPr>
            <w:r>
              <w:rPr>
                <w:rFonts w:cs="Arial"/>
                <w:b w:val="0"/>
              </w:rPr>
              <w:t>EudraCT or REC reference</w:t>
            </w:r>
          </w:p>
        </w:tc>
        <w:tc>
          <w:tcPr>
            <w:tcW w:w="5103" w:type="dxa"/>
            <w:shd w:val="clear" w:color="auto" w:fill="auto"/>
          </w:tcPr>
          <w:p w14:paraId="33BC5BC9" w14:textId="77777777" w:rsidR="00026EFC" w:rsidRPr="00026EFC" w:rsidRDefault="00026EFC" w:rsidP="00026EFC">
            <w:pPr>
              <w:rPr>
                <w:lang w:val="en-AU"/>
              </w:rPr>
            </w:pPr>
          </w:p>
        </w:tc>
      </w:tr>
    </w:tbl>
    <w:p w14:paraId="6CDD5DE7" w14:textId="77777777" w:rsidR="00626950" w:rsidRDefault="00626950" w:rsidP="00626950">
      <w:pPr>
        <w:rPr>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111"/>
        <w:gridCol w:w="5082"/>
      </w:tblGrid>
      <w:tr w:rsidR="009610FE" w:rsidRPr="000A2274" w14:paraId="0446644F" w14:textId="77777777" w:rsidTr="009610FE">
        <w:trPr>
          <w:trHeight w:val="361"/>
        </w:trPr>
        <w:tc>
          <w:tcPr>
            <w:tcW w:w="5755" w:type="dxa"/>
            <w:shd w:val="clear" w:color="auto" w:fill="BFBFBF"/>
            <w:vAlign w:val="bottom"/>
          </w:tcPr>
          <w:p w14:paraId="03685C7C" w14:textId="77777777" w:rsidR="009610FE" w:rsidRPr="000A2274" w:rsidRDefault="009610FE" w:rsidP="009610FE">
            <w:pPr>
              <w:pStyle w:val="Heading1"/>
              <w:jc w:val="center"/>
              <w:rPr>
                <w:rStyle w:val="Emphasis"/>
                <w:i w:val="0"/>
              </w:rPr>
            </w:pPr>
            <w:r>
              <w:rPr>
                <w:rStyle w:val="Emphasis"/>
                <w:i w:val="0"/>
              </w:rPr>
              <w:t>CI Name</w:t>
            </w:r>
          </w:p>
        </w:tc>
        <w:tc>
          <w:tcPr>
            <w:tcW w:w="3111" w:type="dxa"/>
            <w:shd w:val="clear" w:color="auto" w:fill="BFBFBF"/>
            <w:vAlign w:val="bottom"/>
          </w:tcPr>
          <w:p w14:paraId="55B0B45F" w14:textId="77777777" w:rsidR="009610FE" w:rsidRPr="000A2274" w:rsidRDefault="009610FE" w:rsidP="009610FE">
            <w:pPr>
              <w:pStyle w:val="Heading1"/>
              <w:jc w:val="center"/>
              <w:rPr>
                <w:rStyle w:val="Emphasis"/>
                <w:i w:val="0"/>
              </w:rPr>
            </w:pPr>
            <w:r>
              <w:rPr>
                <w:rStyle w:val="Emphasis"/>
                <w:i w:val="0"/>
              </w:rPr>
              <w:t>CI signature</w:t>
            </w:r>
          </w:p>
        </w:tc>
        <w:tc>
          <w:tcPr>
            <w:tcW w:w="5082" w:type="dxa"/>
            <w:shd w:val="clear" w:color="auto" w:fill="BFBFBF"/>
            <w:vAlign w:val="bottom"/>
          </w:tcPr>
          <w:p w14:paraId="77048A9B" w14:textId="77777777" w:rsidR="009610FE" w:rsidRPr="000A2274" w:rsidRDefault="009610FE" w:rsidP="009610FE">
            <w:pPr>
              <w:pStyle w:val="Heading1"/>
              <w:jc w:val="center"/>
              <w:rPr>
                <w:rStyle w:val="Emphasis"/>
                <w:i w:val="0"/>
              </w:rPr>
            </w:pPr>
            <w:r>
              <w:rPr>
                <w:rStyle w:val="Emphasis"/>
                <w:i w:val="0"/>
              </w:rPr>
              <w:t>Date</w:t>
            </w:r>
          </w:p>
        </w:tc>
      </w:tr>
      <w:tr w:rsidR="009610FE" w:rsidRPr="000A2274" w14:paraId="3B82593A" w14:textId="77777777" w:rsidTr="009610FE">
        <w:trPr>
          <w:trHeight w:val="536"/>
        </w:trPr>
        <w:tc>
          <w:tcPr>
            <w:tcW w:w="5755" w:type="dxa"/>
            <w:shd w:val="clear" w:color="auto" w:fill="auto"/>
          </w:tcPr>
          <w:p w14:paraId="1B82D1E4" w14:textId="77777777" w:rsidR="009610FE" w:rsidRPr="00292661" w:rsidRDefault="009610FE" w:rsidP="00767D6A">
            <w:pPr>
              <w:pStyle w:val="Heading1"/>
              <w:jc w:val="center"/>
              <w:rPr>
                <w:rStyle w:val="Emphasis"/>
                <w:b w:val="0"/>
                <w:i w:val="0"/>
              </w:rPr>
            </w:pPr>
            <w:r w:rsidRPr="00B45BC5">
              <w:rPr>
                <w:highlight w:val="yellow"/>
              </w:rPr>
              <w:t>[can be removed if not required]</w:t>
            </w:r>
          </w:p>
        </w:tc>
        <w:tc>
          <w:tcPr>
            <w:tcW w:w="3111" w:type="dxa"/>
            <w:shd w:val="clear" w:color="auto" w:fill="auto"/>
          </w:tcPr>
          <w:p w14:paraId="04BACB3C" w14:textId="77777777" w:rsidR="009610FE" w:rsidRPr="00292661" w:rsidRDefault="009610FE" w:rsidP="00767D6A">
            <w:pPr>
              <w:pStyle w:val="Heading1"/>
              <w:jc w:val="center"/>
              <w:rPr>
                <w:rStyle w:val="Emphasis"/>
                <w:b w:val="0"/>
                <w:i w:val="0"/>
              </w:rPr>
            </w:pPr>
          </w:p>
        </w:tc>
        <w:tc>
          <w:tcPr>
            <w:tcW w:w="5082" w:type="dxa"/>
            <w:shd w:val="clear" w:color="auto" w:fill="auto"/>
          </w:tcPr>
          <w:p w14:paraId="0D136124" w14:textId="77777777" w:rsidR="009610FE" w:rsidRPr="00026EFC" w:rsidRDefault="009610FE" w:rsidP="00767D6A">
            <w:pPr>
              <w:rPr>
                <w:lang w:val="en-AU"/>
              </w:rPr>
            </w:pPr>
          </w:p>
        </w:tc>
      </w:tr>
    </w:tbl>
    <w:p w14:paraId="12A5D3ED" w14:textId="77777777" w:rsidR="00626950" w:rsidRPr="00626950" w:rsidRDefault="00626950" w:rsidP="00626950">
      <w:pPr>
        <w:rPr>
          <w:lang w:val="en-AU"/>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701"/>
        <w:gridCol w:w="2551"/>
        <w:gridCol w:w="993"/>
        <w:gridCol w:w="3798"/>
        <w:gridCol w:w="1446"/>
        <w:gridCol w:w="1531"/>
      </w:tblGrid>
      <w:tr w:rsidR="006F681A" w:rsidRPr="000A2274" w14:paraId="7A3FA08D" w14:textId="77777777" w:rsidTr="00B45BC5">
        <w:trPr>
          <w:trHeight w:val="614"/>
          <w:tblHeader/>
        </w:trPr>
        <w:tc>
          <w:tcPr>
            <w:tcW w:w="2014" w:type="dxa"/>
            <w:shd w:val="clear" w:color="auto" w:fill="BFBFBF"/>
            <w:vAlign w:val="center"/>
          </w:tcPr>
          <w:p w14:paraId="7EBFD401" w14:textId="77777777" w:rsidR="006F681A" w:rsidRPr="000A2274" w:rsidRDefault="006F681A" w:rsidP="003E6B3F">
            <w:pPr>
              <w:pStyle w:val="Heading1"/>
              <w:jc w:val="center"/>
              <w:rPr>
                <w:rStyle w:val="Emphasis"/>
                <w:i w:val="0"/>
              </w:rPr>
            </w:pPr>
            <w:r w:rsidRPr="000A2274">
              <w:rPr>
                <w:rStyle w:val="Emphasis"/>
                <w:i w:val="0"/>
              </w:rPr>
              <w:t>Print name</w:t>
            </w:r>
          </w:p>
        </w:tc>
        <w:tc>
          <w:tcPr>
            <w:tcW w:w="1701" w:type="dxa"/>
            <w:shd w:val="clear" w:color="auto" w:fill="BFBFBF"/>
            <w:vAlign w:val="center"/>
          </w:tcPr>
          <w:p w14:paraId="20353150" w14:textId="77777777" w:rsidR="006F681A" w:rsidRPr="000A2274" w:rsidRDefault="006F681A" w:rsidP="003E6B3F">
            <w:pPr>
              <w:pStyle w:val="Heading1"/>
              <w:jc w:val="center"/>
              <w:rPr>
                <w:rStyle w:val="Emphasis"/>
                <w:i w:val="0"/>
              </w:rPr>
            </w:pPr>
            <w:r w:rsidRPr="000A2274">
              <w:rPr>
                <w:rStyle w:val="Emphasis"/>
                <w:i w:val="0"/>
              </w:rPr>
              <w:t>Study role</w:t>
            </w:r>
          </w:p>
        </w:tc>
        <w:tc>
          <w:tcPr>
            <w:tcW w:w="2551" w:type="dxa"/>
            <w:shd w:val="clear" w:color="auto" w:fill="BFBFBF"/>
            <w:vAlign w:val="center"/>
          </w:tcPr>
          <w:p w14:paraId="33B182C9" w14:textId="77777777" w:rsidR="006F681A" w:rsidRPr="000A2274" w:rsidRDefault="006F681A" w:rsidP="003E6B3F">
            <w:pPr>
              <w:pStyle w:val="Heading1"/>
              <w:jc w:val="center"/>
              <w:rPr>
                <w:rStyle w:val="Emphasis"/>
                <w:i w:val="0"/>
              </w:rPr>
            </w:pPr>
            <w:r w:rsidRPr="000A2274">
              <w:rPr>
                <w:rStyle w:val="Emphasis"/>
                <w:i w:val="0"/>
              </w:rPr>
              <w:t>Signature</w:t>
            </w:r>
          </w:p>
        </w:tc>
        <w:tc>
          <w:tcPr>
            <w:tcW w:w="993" w:type="dxa"/>
            <w:shd w:val="clear" w:color="auto" w:fill="BFBFBF"/>
            <w:vAlign w:val="center"/>
          </w:tcPr>
          <w:p w14:paraId="3BF31FC1" w14:textId="77777777" w:rsidR="006F681A" w:rsidRPr="000A2274" w:rsidRDefault="006F681A" w:rsidP="003E6B3F">
            <w:pPr>
              <w:pStyle w:val="Heading1"/>
              <w:jc w:val="center"/>
              <w:rPr>
                <w:rStyle w:val="Emphasis"/>
                <w:i w:val="0"/>
              </w:rPr>
            </w:pPr>
            <w:r w:rsidRPr="000A2274">
              <w:rPr>
                <w:rStyle w:val="Emphasis"/>
                <w:i w:val="0"/>
              </w:rPr>
              <w:t>Initials</w:t>
            </w:r>
          </w:p>
        </w:tc>
        <w:tc>
          <w:tcPr>
            <w:tcW w:w="3798" w:type="dxa"/>
            <w:shd w:val="clear" w:color="auto" w:fill="BFBFBF"/>
            <w:vAlign w:val="center"/>
          </w:tcPr>
          <w:p w14:paraId="7915F492" w14:textId="77777777" w:rsidR="006F681A" w:rsidRDefault="00026EFC" w:rsidP="003E6B3F">
            <w:pPr>
              <w:pStyle w:val="Heading1"/>
              <w:jc w:val="center"/>
              <w:rPr>
                <w:rStyle w:val="Emphasis"/>
                <w:i w:val="0"/>
              </w:rPr>
            </w:pPr>
            <w:r>
              <w:rPr>
                <w:rStyle w:val="Emphasis"/>
                <w:i w:val="0"/>
              </w:rPr>
              <w:t>[</w:t>
            </w:r>
            <w:r w:rsidR="006F681A" w:rsidRPr="00B45BC5">
              <w:rPr>
                <w:rStyle w:val="Emphasis"/>
                <w:i w:val="0"/>
                <w:highlight w:val="yellow"/>
              </w:rPr>
              <w:t>Tasks</w:t>
            </w:r>
            <w:r>
              <w:rPr>
                <w:rStyle w:val="Emphasis"/>
                <w:i w:val="0"/>
              </w:rPr>
              <w:t>]</w:t>
            </w:r>
            <w:r w:rsidR="006F681A">
              <w:rPr>
                <w:rStyle w:val="Emphasis"/>
                <w:i w:val="0"/>
              </w:rPr>
              <w:t xml:space="preserve"> </w:t>
            </w:r>
          </w:p>
          <w:p w14:paraId="5A546D7D" w14:textId="77777777" w:rsidR="00B45BC5" w:rsidRPr="00B45BC5" w:rsidRDefault="00B45BC5" w:rsidP="00B45BC5">
            <w:pPr>
              <w:spacing w:line="360" w:lineRule="auto"/>
              <w:jc w:val="center"/>
              <w:rPr>
                <w:rFonts w:ascii="Arial" w:hAnsi="Arial" w:cs="Arial"/>
                <w:sz w:val="18"/>
                <w:szCs w:val="18"/>
              </w:rPr>
            </w:pPr>
            <w:r>
              <w:rPr>
                <w:rFonts w:ascii="Arial" w:hAnsi="Arial" w:cs="Arial"/>
                <w:sz w:val="18"/>
                <w:szCs w:val="18"/>
              </w:rPr>
              <w:t>[</w:t>
            </w:r>
            <w:r w:rsidRPr="00B45BC5">
              <w:rPr>
                <w:rFonts w:ascii="Arial" w:hAnsi="Arial" w:cs="Arial"/>
                <w:sz w:val="18"/>
                <w:szCs w:val="18"/>
                <w:highlight w:val="yellow"/>
              </w:rPr>
              <w:t>this column can be removed if not required</w:t>
            </w:r>
            <w:r>
              <w:rPr>
                <w:rFonts w:ascii="Arial" w:hAnsi="Arial" w:cs="Arial"/>
                <w:sz w:val="18"/>
                <w:szCs w:val="18"/>
              </w:rPr>
              <w:t>]</w:t>
            </w:r>
          </w:p>
        </w:tc>
        <w:tc>
          <w:tcPr>
            <w:tcW w:w="1446" w:type="dxa"/>
            <w:shd w:val="clear" w:color="auto" w:fill="BFBFBF"/>
          </w:tcPr>
          <w:p w14:paraId="73F93657" w14:textId="77777777" w:rsidR="006F681A" w:rsidRPr="000A2274" w:rsidRDefault="006F681A" w:rsidP="003E6B3F">
            <w:pPr>
              <w:pStyle w:val="Heading1"/>
              <w:jc w:val="center"/>
              <w:rPr>
                <w:rStyle w:val="Emphasis"/>
                <w:i w:val="0"/>
              </w:rPr>
            </w:pPr>
          </w:p>
          <w:p w14:paraId="3AA690F5" w14:textId="77777777" w:rsidR="006F681A" w:rsidRPr="000A2274" w:rsidRDefault="006F681A" w:rsidP="003E6B3F">
            <w:pPr>
              <w:pStyle w:val="Heading1"/>
              <w:jc w:val="center"/>
              <w:rPr>
                <w:rStyle w:val="Emphasis"/>
                <w:i w:val="0"/>
              </w:rPr>
            </w:pPr>
            <w:r w:rsidRPr="000A2274">
              <w:rPr>
                <w:rStyle w:val="Emphasis"/>
                <w:i w:val="0"/>
              </w:rPr>
              <w:t>From</w:t>
            </w:r>
          </w:p>
          <w:p w14:paraId="2313C978" w14:textId="77777777" w:rsidR="006F681A" w:rsidRPr="000A2274" w:rsidRDefault="006F681A" w:rsidP="003E6B3F">
            <w:pPr>
              <w:pStyle w:val="Heading1"/>
              <w:jc w:val="center"/>
              <w:rPr>
                <w:rStyle w:val="Emphasis"/>
                <w:i w:val="0"/>
              </w:rPr>
            </w:pPr>
          </w:p>
        </w:tc>
        <w:tc>
          <w:tcPr>
            <w:tcW w:w="1531" w:type="dxa"/>
            <w:shd w:val="clear" w:color="auto" w:fill="BFBFBF"/>
          </w:tcPr>
          <w:p w14:paraId="4924B87D" w14:textId="77777777" w:rsidR="006F681A" w:rsidRPr="000A2274" w:rsidRDefault="006F681A" w:rsidP="003E6B3F">
            <w:pPr>
              <w:pStyle w:val="Heading1"/>
              <w:jc w:val="center"/>
              <w:rPr>
                <w:rStyle w:val="Emphasis"/>
                <w:i w:val="0"/>
              </w:rPr>
            </w:pPr>
          </w:p>
          <w:p w14:paraId="20C68095" w14:textId="77777777" w:rsidR="006F681A" w:rsidRPr="000A2274" w:rsidRDefault="006F681A" w:rsidP="003E6B3F">
            <w:pPr>
              <w:pStyle w:val="Heading1"/>
              <w:jc w:val="center"/>
              <w:rPr>
                <w:rStyle w:val="Emphasis"/>
                <w:i w:val="0"/>
              </w:rPr>
            </w:pPr>
            <w:r w:rsidRPr="000A2274">
              <w:rPr>
                <w:rStyle w:val="Emphasis"/>
                <w:i w:val="0"/>
              </w:rPr>
              <w:t>To</w:t>
            </w:r>
          </w:p>
        </w:tc>
      </w:tr>
      <w:tr w:rsidR="006F681A" w:rsidRPr="002B0D05" w14:paraId="489EC2A4" w14:textId="77777777" w:rsidTr="00B45BC5">
        <w:tc>
          <w:tcPr>
            <w:tcW w:w="2014" w:type="dxa"/>
          </w:tcPr>
          <w:p w14:paraId="75FF4BE9" w14:textId="77777777" w:rsidR="006F681A" w:rsidRPr="002B0D05" w:rsidRDefault="006F681A" w:rsidP="003E6B3F">
            <w:pPr>
              <w:spacing w:line="360" w:lineRule="auto"/>
              <w:jc w:val="center"/>
              <w:rPr>
                <w:rFonts w:ascii="Arial" w:hAnsi="Arial" w:cs="Arial"/>
                <w:sz w:val="18"/>
                <w:szCs w:val="18"/>
              </w:rPr>
            </w:pPr>
          </w:p>
        </w:tc>
        <w:tc>
          <w:tcPr>
            <w:tcW w:w="1701" w:type="dxa"/>
          </w:tcPr>
          <w:p w14:paraId="5E10323D" w14:textId="77777777" w:rsidR="006F681A" w:rsidRPr="002B0D05" w:rsidRDefault="006F681A" w:rsidP="003E6B3F">
            <w:pPr>
              <w:spacing w:line="360" w:lineRule="auto"/>
              <w:jc w:val="center"/>
              <w:rPr>
                <w:rFonts w:ascii="Arial" w:hAnsi="Arial" w:cs="Arial"/>
                <w:sz w:val="18"/>
                <w:szCs w:val="18"/>
              </w:rPr>
            </w:pPr>
          </w:p>
        </w:tc>
        <w:tc>
          <w:tcPr>
            <w:tcW w:w="2551" w:type="dxa"/>
          </w:tcPr>
          <w:p w14:paraId="2E642D18" w14:textId="77777777" w:rsidR="006F681A" w:rsidRPr="002B0D05" w:rsidRDefault="006F681A" w:rsidP="003E6B3F">
            <w:pPr>
              <w:spacing w:line="360" w:lineRule="auto"/>
              <w:jc w:val="center"/>
              <w:rPr>
                <w:rFonts w:ascii="Arial" w:hAnsi="Arial" w:cs="Arial"/>
                <w:sz w:val="18"/>
                <w:szCs w:val="18"/>
              </w:rPr>
            </w:pPr>
          </w:p>
        </w:tc>
        <w:tc>
          <w:tcPr>
            <w:tcW w:w="993" w:type="dxa"/>
          </w:tcPr>
          <w:p w14:paraId="5422D0E0" w14:textId="77777777" w:rsidR="006F681A" w:rsidRPr="002B0D05" w:rsidRDefault="006F681A" w:rsidP="003E6B3F">
            <w:pPr>
              <w:spacing w:line="360" w:lineRule="auto"/>
              <w:jc w:val="center"/>
              <w:rPr>
                <w:rFonts w:ascii="Arial" w:hAnsi="Arial" w:cs="Arial"/>
                <w:sz w:val="18"/>
                <w:szCs w:val="18"/>
              </w:rPr>
            </w:pPr>
          </w:p>
        </w:tc>
        <w:tc>
          <w:tcPr>
            <w:tcW w:w="3798" w:type="dxa"/>
          </w:tcPr>
          <w:p w14:paraId="56B41570" w14:textId="77777777" w:rsidR="006F681A" w:rsidRPr="00626950" w:rsidRDefault="006F681A" w:rsidP="00B45BC5">
            <w:pPr>
              <w:spacing w:line="360" w:lineRule="auto"/>
              <w:jc w:val="center"/>
              <w:rPr>
                <w:rFonts w:ascii="Arial" w:hAnsi="Arial" w:cs="Arial"/>
                <w:sz w:val="18"/>
                <w:szCs w:val="18"/>
              </w:rPr>
            </w:pPr>
          </w:p>
        </w:tc>
        <w:tc>
          <w:tcPr>
            <w:tcW w:w="1446" w:type="dxa"/>
          </w:tcPr>
          <w:p w14:paraId="55A75163" w14:textId="77777777" w:rsidR="006F681A" w:rsidRPr="002B0D05" w:rsidRDefault="006F681A" w:rsidP="003E6B3F">
            <w:pPr>
              <w:spacing w:line="360" w:lineRule="auto"/>
              <w:jc w:val="center"/>
              <w:rPr>
                <w:rFonts w:ascii="Arial" w:hAnsi="Arial" w:cs="Arial"/>
                <w:sz w:val="18"/>
                <w:szCs w:val="18"/>
              </w:rPr>
            </w:pPr>
          </w:p>
        </w:tc>
        <w:tc>
          <w:tcPr>
            <w:tcW w:w="1531" w:type="dxa"/>
          </w:tcPr>
          <w:p w14:paraId="0EEA2BCB" w14:textId="77777777" w:rsidR="006F681A" w:rsidRPr="002B0D05" w:rsidRDefault="006F681A" w:rsidP="003E6B3F">
            <w:pPr>
              <w:spacing w:line="360" w:lineRule="auto"/>
              <w:jc w:val="center"/>
              <w:rPr>
                <w:rFonts w:ascii="Arial" w:hAnsi="Arial" w:cs="Arial"/>
                <w:sz w:val="18"/>
                <w:szCs w:val="18"/>
              </w:rPr>
            </w:pPr>
          </w:p>
        </w:tc>
      </w:tr>
      <w:tr w:rsidR="006F681A" w:rsidRPr="002B0D05" w14:paraId="2C82B392" w14:textId="77777777" w:rsidTr="00B45BC5">
        <w:tc>
          <w:tcPr>
            <w:tcW w:w="2014" w:type="dxa"/>
          </w:tcPr>
          <w:p w14:paraId="0D9DFAC1" w14:textId="77777777" w:rsidR="006F681A" w:rsidRDefault="006F681A" w:rsidP="003E6B3F">
            <w:pPr>
              <w:spacing w:line="360" w:lineRule="auto"/>
              <w:jc w:val="center"/>
              <w:rPr>
                <w:rFonts w:ascii="Arial" w:hAnsi="Arial" w:cs="Arial"/>
                <w:sz w:val="18"/>
                <w:szCs w:val="18"/>
              </w:rPr>
            </w:pPr>
          </w:p>
        </w:tc>
        <w:tc>
          <w:tcPr>
            <w:tcW w:w="1701" w:type="dxa"/>
          </w:tcPr>
          <w:p w14:paraId="00A9642E" w14:textId="77777777" w:rsidR="006F681A" w:rsidRPr="002B0D05" w:rsidRDefault="006F681A" w:rsidP="003E6B3F">
            <w:pPr>
              <w:spacing w:line="360" w:lineRule="auto"/>
              <w:jc w:val="center"/>
              <w:rPr>
                <w:rFonts w:ascii="Arial" w:hAnsi="Arial" w:cs="Arial"/>
                <w:sz w:val="18"/>
                <w:szCs w:val="18"/>
              </w:rPr>
            </w:pPr>
          </w:p>
        </w:tc>
        <w:tc>
          <w:tcPr>
            <w:tcW w:w="2551" w:type="dxa"/>
          </w:tcPr>
          <w:p w14:paraId="7D74F6AC" w14:textId="77777777" w:rsidR="006F681A" w:rsidRPr="002B0D05" w:rsidRDefault="006F681A" w:rsidP="003E6B3F">
            <w:pPr>
              <w:spacing w:line="360" w:lineRule="auto"/>
              <w:jc w:val="center"/>
              <w:rPr>
                <w:rFonts w:ascii="Arial" w:hAnsi="Arial" w:cs="Arial"/>
                <w:sz w:val="18"/>
                <w:szCs w:val="18"/>
              </w:rPr>
            </w:pPr>
          </w:p>
        </w:tc>
        <w:tc>
          <w:tcPr>
            <w:tcW w:w="993" w:type="dxa"/>
          </w:tcPr>
          <w:p w14:paraId="0B282D02" w14:textId="77777777" w:rsidR="006F681A" w:rsidRPr="002B0D05" w:rsidRDefault="006F681A" w:rsidP="003E6B3F">
            <w:pPr>
              <w:spacing w:line="360" w:lineRule="auto"/>
              <w:jc w:val="center"/>
              <w:rPr>
                <w:rFonts w:ascii="Arial" w:hAnsi="Arial" w:cs="Arial"/>
                <w:sz w:val="18"/>
                <w:szCs w:val="18"/>
              </w:rPr>
            </w:pPr>
          </w:p>
        </w:tc>
        <w:tc>
          <w:tcPr>
            <w:tcW w:w="3798" w:type="dxa"/>
          </w:tcPr>
          <w:p w14:paraId="1F5362CC" w14:textId="77777777" w:rsidR="006F681A" w:rsidRPr="00626950" w:rsidRDefault="006F681A" w:rsidP="00626950">
            <w:pPr>
              <w:rPr>
                <w:rFonts w:ascii="Arial" w:hAnsi="Arial" w:cs="Arial"/>
                <w:sz w:val="18"/>
                <w:szCs w:val="18"/>
              </w:rPr>
            </w:pPr>
          </w:p>
        </w:tc>
        <w:tc>
          <w:tcPr>
            <w:tcW w:w="1446" w:type="dxa"/>
          </w:tcPr>
          <w:p w14:paraId="5D01E102" w14:textId="77777777" w:rsidR="006F681A" w:rsidRPr="002B0D05" w:rsidRDefault="006F681A" w:rsidP="003E6B3F">
            <w:pPr>
              <w:spacing w:line="360" w:lineRule="auto"/>
              <w:jc w:val="center"/>
              <w:rPr>
                <w:rFonts w:ascii="Arial" w:hAnsi="Arial" w:cs="Arial"/>
                <w:sz w:val="18"/>
                <w:szCs w:val="18"/>
              </w:rPr>
            </w:pPr>
          </w:p>
        </w:tc>
        <w:tc>
          <w:tcPr>
            <w:tcW w:w="1531" w:type="dxa"/>
          </w:tcPr>
          <w:p w14:paraId="2C21ECB5" w14:textId="77777777" w:rsidR="006F681A" w:rsidRPr="002B0D05" w:rsidRDefault="006F681A" w:rsidP="003E6B3F">
            <w:pPr>
              <w:spacing w:line="360" w:lineRule="auto"/>
              <w:jc w:val="center"/>
              <w:rPr>
                <w:rFonts w:ascii="Arial" w:hAnsi="Arial" w:cs="Arial"/>
                <w:sz w:val="18"/>
                <w:szCs w:val="18"/>
              </w:rPr>
            </w:pPr>
          </w:p>
        </w:tc>
      </w:tr>
      <w:tr w:rsidR="006F681A" w:rsidRPr="002B0D05" w14:paraId="2D88BC38" w14:textId="77777777" w:rsidTr="00B45BC5">
        <w:tc>
          <w:tcPr>
            <w:tcW w:w="2014" w:type="dxa"/>
          </w:tcPr>
          <w:p w14:paraId="2D2FBD62" w14:textId="77777777" w:rsidR="006F681A" w:rsidRDefault="006F681A" w:rsidP="003E6B3F">
            <w:pPr>
              <w:spacing w:line="360" w:lineRule="auto"/>
              <w:jc w:val="center"/>
              <w:rPr>
                <w:rFonts w:ascii="Arial" w:hAnsi="Arial" w:cs="Arial"/>
                <w:sz w:val="18"/>
                <w:szCs w:val="18"/>
              </w:rPr>
            </w:pPr>
          </w:p>
        </w:tc>
        <w:tc>
          <w:tcPr>
            <w:tcW w:w="1701" w:type="dxa"/>
          </w:tcPr>
          <w:p w14:paraId="1B812E2C" w14:textId="77777777" w:rsidR="006F681A" w:rsidRDefault="006F681A" w:rsidP="003E6B3F">
            <w:pPr>
              <w:spacing w:line="360" w:lineRule="auto"/>
              <w:jc w:val="center"/>
              <w:rPr>
                <w:rFonts w:ascii="Arial" w:hAnsi="Arial" w:cs="Arial"/>
                <w:sz w:val="18"/>
                <w:szCs w:val="18"/>
              </w:rPr>
            </w:pPr>
          </w:p>
        </w:tc>
        <w:tc>
          <w:tcPr>
            <w:tcW w:w="2551" w:type="dxa"/>
          </w:tcPr>
          <w:p w14:paraId="45D51218" w14:textId="77777777" w:rsidR="006F681A" w:rsidRPr="002B0D05" w:rsidRDefault="006F681A" w:rsidP="003E6B3F">
            <w:pPr>
              <w:spacing w:line="360" w:lineRule="auto"/>
              <w:jc w:val="center"/>
              <w:rPr>
                <w:rFonts w:ascii="Arial" w:hAnsi="Arial" w:cs="Arial"/>
                <w:sz w:val="18"/>
                <w:szCs w:val="18"/>
              </w:rPr>
            </w:pPr>
          </w:p>
        </w:tc>
        <w:tc>
          <w:tcPr>
            <w:tcW w:w="993" w:type="dxa"/>
          </w:tcPr>
          <w:p w14:paraId="1A2400D5" w14:textId="77777777" w:rsidR="006F681A" w:rsidRPr="002B0D05" w:rsidRDefault="006F681A" w:rsidP="003E6B3F">
            <w:pPr>
              <w:spacing w:line="360" w:lineRule="auto"/>
              <w:jc w:val="center"/>
              <w:rPr>
                <w:rFonts w:ascii="Arial" w:hAnsi="Arial" w:cs="Arial"/>
                <w:sz w:val="18"/>
                <w:szCs w:val="18"/>
              </w:rPr>
            </w:pPr>
          </w:p>
        </w:tc>
        <w:tc>
          <w:tcPr>
            <w:tcW w:w="3798" w:type="dxa"/>
          </w:tcPr>
          <w:p w14:paraId="7240A43F" w14:textId="77777777" w:rsidR="006F681A" w:rsidRPr="00626950" w:rsidRDefault="006F681A" w:rsidP="00626950">
            <w:pPr>
              <w:rPr>
                <w:rFonts w:ascii="Arial" w:hAnsi="Arial" w:cs="Arial"/>
                <w:sz w:val="18"/>
                <w:szCs w:val="18"/>
              </w:rPr>
            </w:pPr>
          </w:p>
        </w:tc>
        <w:tc>
          <w:tcPr>
            <w:tcW w:w="1446" w:type="dxa"/>
          </w:tcPr>
          <w:p w14:paraId="34E9FFEC" w14:textId="77777777" w:rsidR="006F681A" w:rsidRPr="002B0D05" w:rsidRDefault="006F681A" w:rsidP="003E6B3F">
            <w:pPr>
              <w:spacing w:line="360" w:lineRule="auto"/>
              <w:jc w:val="center"/>
              <w:rPr>
                <w:rFonts w:ascii="Arial" w:hAnsi="Arial" w:cs="Arial"/>
                <w:sz w:val="18"/>
                <w:szCs w:val="18"/>
              </w:rPr>
            </w:pPr>
          </w:p>
        </w:tc>
        <w:tc>
          <w:tcPr>
            <w:tcW w:w="1531" w:type="dxa"/>
          </w:tcPr>
          <w:p w14:paraId="100BBE1B" w14:textId="77777777" w:rsidR="006F681A" w:rsidRPr="002B0D05" w:rsidRDefault="006F681A" w:rsidP="003E6B3F">
            <w:pPr>
              <w:spacing w:line="360" w:lineRule="auto"/>
              <w:jc w:val="center"/>
              <w:rPr>
                <w:rFonts w:ascii="Arial" w:hAnsi="Arial" w:cs="Arial"/>
                <w:sz w:val="18"/>
                <w:szCs w:val="18"/>
              </w:rPr>
            </w:pPr>
          </w:p>
        </w:tc>
      </w:tr>
      <w:tr w:rsidR="00626950" w:rsidRPr="002B0D05" w14:paraId="60FCD1CC" w14:textId="77777777" w:rsidTr="00B45BC5">
        <w:tc>
          <w:tcPr>
            <w:tcW w:w="2014" w:type="dxa"/>
          </w:tcPr>
          <w:p w14:paraId="71A982D6" w14:textId="77777777" w:rsidR="00626950" w:rsidRDefault="00626950" w:rsidP="003E6B3F">
            <w:pPr>
              <w:spacing w:line="360" w:lineRule="auto"/>
              <w:jc w:val="center"/>
              <w:rPr>
                <w:rFonts w:ascii="Arial" w:hAnsi="Arial" w:cs="Arial"/>
                <w:sz w:val="18"/>
                <w:szCs w:val="18"/>
              </w:rPr>
            </w:pPr>
          </w:p>
        </w:tc>
        <w:tc>
          <w:tcPr>
            <w:tcW w:w="1701" w:type="dxa"/>
          </w:tcPr>
          <w:p w14:paraId="0F0D4B6C" w14:textId="77777777" w:rsidR="00626950" w:rsidRDefault="00626950" w:rsidP="003E6B3F">
            <w:pPr>
              <w:spacing w:line="360" w:lineRule="auto"/>
              <w:jc w:val="center"/>
              <w:rPr>
                <w:rFonts w:ascii="Arial" w:hAnsi="Arial" w:cs="Arial"/>
                <w:sz w:val="18"/>
                <w:szCs w:val="18"/>
              </w:rPr>
            </w:pPr>
          </w:p>
        </w:tc>
        <w:tc>
          <w:tcPr>
            <w:tcW w:w="2551" w:type="dxa"/>
          </w:tcPr>
          <w:p w14:paraId="0C13357F" w14:textId="77777777" w:rsidR="00626950" w:rsidRPr="002B0D05" w:rsidRDefault="00626950" w:rsidP="003E6B3F">
            <w:pPr>
              <w:spacing w:line="360" w:lineRule="auto"/>
              <w:jc w:val="center"/>
              <w:rPr>
                <w:rFonts w:ascii="Arial" w:hAnsi="Arial" w:cs="Arial"/>
                <w:sz w:val="18"/>
                <w:szCs w:val="18"/>
              </w:rPr>
            </w:pPr>
          </w:p>
        </w:tc>
        <w:tc>
          <w:tcPr>
            <w:tcW w:w="993" w:type="dxa"/>
          </w:tcPr>
          <w:p w14:paraId="57F7F2A5" w14:textId="77777777" w:rsidR="00626950" w:rsidRPr="002B0D05" w:rsidRDefault="00626950" w:rsidP="003E6B3F">
            <w:pPr>
              <w:spacing w:line="360" w:lineRule="auto"/>
              <w:jc w:val="center"/>
              <w:rPr>
                <w:rFonts w:ascii="Arial" w:hAnsi="Arial" w:cs="Arial"/>
                <w:sz w:val="18"/>
                <w:szCs w:val="18"/>
              </w:rPr>
            </w:pPr>
          </w:p>
        </w:tc>
        <w:tc>
          <w:tcPr>
            <w:tcW w:w="3798" w:type="dxa"/>
          </w:tcPr>
          <w:p w14:paraId="5E2495E8" w14:textId="77777777" w:rsidR="00626950" w:rsidRPr="00626950" w:rsidRDefault="00626950" w:rsidP="00626950">
            <w:pPr>
              <w:rPr>
                <w:rFonts w:ascii="Arial" w:hAnsi="Arial" w:cs="Arial"/>
                <w:sz w:val="18"/>
                <w:szCs w:val="18"/>
              </w:rPr>
            </w:pPr>
          </w:p>
        </w:tc>
        <w:tc>
          <w:tcPr>
            <w:tcW w:w="1446" w:type="dxa"/>
          </w:tcPr>
          <w:p w14:paraId="3C97C9B0" w14:textId="77777777" w:rsidR="00626950" w:rsidRPr="002B0D05" w:rsidRDefault="00626950" w:rsidP="003E6B3F">
            <w:pPr>
              <w:spacing w:line="360" w:lineRule="auto"/>
              <w:jc w:val="center"/>
              <w:rPr>
                <w:rFonts w:ascii="Arial" w:hAnsi="Arial" w:cs="Arial"/>
                <w:sz w:val="18"/>
                <w:szCs w:val="18"/>
              </w:rPr>
            </w:pPr>
          </w:p>
        </w:tc>
        <w:tc>
          <w:tcPr>
            <w:tcW w:w="1531" w:type="dxa"/>
          </w:tcPr>
          <w:p w14:paraId="262127B3" w14:textId="77777777" w:rsidR="00626950" w:rsidRPr="002B0D05" w:rsidRDefault="00626950" w:rsidP="003E6B3F">
            <w:pPr>
              <w:spacing w:line="360" w:lineRule="auto"/>
              <w:jc w:val="center"/>
              <w:rPr>
                <w:rFonts w:ascii="Arial" w:hAnsi="Arial" w:cs="Arial"/>
                <w:sz w:val="18"/>
                <w:szCs w:val="18"/>
              </w:rPr>
            </w:pPr>
          </w:p>
        </w:tc>
      </w:tr>
      <w:tr w:rsidR="00626950" w:rsidRPr="002B0D05" w14:paraId="7BFB216A" w14:textId="77777777" w:rsidTr="00B45BC5">
        <w:tc>
          <w:tcPr>
            <w:tcW w:w="2014" w:type="dxa"/>
          </w:tcPr>
          <w:p w14:paraId="5E095BCB" w14:textId="77777777" w:rsidR="00626950" w:rsidRDefault="00626950" w:rsidP="003E6B3F">
            <w:pPr>
              <w:spacing w:line="360" w:lineRule="auto"/>
              <w:jc w:val="center"/>
              <w:rPr>
                <w:rFonts w:ascii="Arial" w:hAnsi="Arial" w:cs="Arial"/>
                <w:sz w:val="18"/>
                <w:szCs w:val="18"/>
              </w:rPr>
            </w:pPr>
          </w:p>
        </w:tc>
        <w:tc>
          <w:tcPr>
            <w:tcW w:w="1701" w:type="dxa"/>
          </w:tcPr>
          <w:p w14:paraId="28136F09" w14:textId="77777777" w:rsidR="00626950" w:rsidRDefault="00626950" w:rsidP="003E6B3F">
            <w:pPr>
              <w:spacing w:line="360" w:lineRule="auto"/>
              <w:jc w:val="center"/>
              <w:rPr>
                <w:rFonts w:ascii="Arial" w:hAnsi="Arial" w:cs="Arial"/>
                <w:sz w:val="18"/>
                <w:szCs w:val="18"/>
              </w:rPr>
            </w:pPr>
          </w:p>
        </w:tc>
        <w:tc>
          <w:tcPr>
            <w:tcW w:w="2551" w:type="dxa"/>
          </w:tcPr>
          <w:p w14:paraId="0C978284" w14:textId="77777777" w:rsidR="00626950" w:rsidRPr="002B0D05" w:rsidRDefault="00626950" w:rsidP="003E6B3F">
            <w:pPr>
              <w:spacing w:line="360" w:lineRule="auto"/>
              <w:jc w:val="center"/>
              <w:rPr>
                <w:rFonts w:ascii="Arial" w:hAnsi="Arial" w:cs="Arial"/>
                <w:sz w:val="18"/>
                <w:szCs w:val="18"/>
              </w:rPr>
            </w:pPr>
          </w:p>
        </w:tc>
        <w:tc>
          <w:tcPr>
            <w:tcW w:w="993" w:type="dxa"/>
          </w:tcPr>
          <w:p w14:paraId="2B76B80E" w14:textId="77777777" w:rsidR="00626950" w:rsidRPr="002B0D05" w:rsidRDefault="00626950" w:rsidP="003E6B3F">
            <w:pPr>
              <w:spacing w:line="360" w:lineRule="auto"/>
              <w:jc w:val="center"/>
              <w:rPr>
                <w:rFonts w:ascii="Arial" w:hAnsi="Arial" w:cs="Arial"/>
                <w:sz w:val="18"/>
                <w:szCs w:val="18"/>
              </w:rPr>
            </w:pPr>
          </w:p>
        </w:tc>
        <w:tc>
          <w:tcPr>
            <w:tcW w:w="3798" w:type="dxa"/>
          </w:tcPr>
          <w:p w14:paraId="047FAA1C" w14:textId="77777777" w:rsidR="00626950" w:rsidRPr="002B0D05" w:rsidRDefault="00626950" w:rsidP="003E6B3F">
            <w:pPr>
              <w:spacing w:line="360" w:lineRule="auto"/>
              <w:jc w:val="center"/>
              <w:rPr>
                <w:rFonts w:ascii="Arial" w:hAnsi="Arial" w:cs="Arial"/>
                <w:sz w:val="18"/>
                <w:szCs w:val="18"/>
              </w:rPr>
            </w:pPr>
          </w:p>
        </w:tc>
        <w:tc>
          <w:tcPr>
            <w:tcW w:w="1446" w:type="dxa"/>
          </w:tcPr>
          <w:p w14:paraId="30ADB06A" w14:textId="77777777" w:rsidR="00626950" w:rsidRPr="002B0D05" w:rsidRDefault="00626950" w:rsidP="003E6B3F">
            <w:pPr>
              <w:spacing w:line="360" w:lineRule="auto"/>
              <w:jc w:val="center"/>
              <w:rPr>
                <w:rFonts w:ascii="Arial" w:hAnsi="Arial" w:cs="Arial"/>
                <w:sz w:val="18"/>
                <w:szCs w:val="18"/>
              </w:rPr>
            </w:pPr>
          </w:p>
        </w:tc>
        <w:tc>
          <w:tcPr>
            <w:tcW w:w="1531" w:type="dxa"/>
          </w:tcPr>
          <w:p w14:paraId="1255ADD9" w14:textId="77777777" w:rsidR="00626950" w:rsidRPr="002B0D05" w:rsidRDefault="00626950" w:rsidP="003E6B3F">
            <w:pPr>
              <w:spacing w:line="360" w:lineRule="auto"/>
              <w:jc w:val="center"/>
              <w:rPr>
                <w:rFonts w:ascii="Arial" w:hAnsi="Arial" w:cs="Arial"/>
                <w:sz w:val="18"/>
                <w:szCs w:val="18"/>
              </w:rPr>
            </w:pPr>
          </w:p>
        </w:tc>
      </w:tr>
      <w:tr w:rsidR="00626950" w:rsidRPr="002B0D05" w14:paraId="0C8250B5" w14:textId="77777777" w:rsidTr="00B45BC5">
        <w:tc>
          <w:tcPr>
            <w:tcW w:w="2014" w:type="dxa"/>
          </w:tcPr>
          <w:p w14:paraId="6C3DD990" w14:textId="77777777" w:rsidR="00626950" w:rsidRDefault="00626950" w:rsidP="003E6B3F">
            <w:pPr>
              <w:spacing w:line="360" w:lineRule="auto"/>
              <w:jc w:val="center"/>
              <w:rPr>
                <w:rFonts w:ascii="Arial" w:hAnsi="Arial" w:cs="Arial"/>
                <w:sz w:val="18"/>
                <w:szCs w:val="18"/>
              </w:rPr>
            </w:pPr>
          </w:p>
        </w:tc>
        <w:tc>
          <w:tcPr>
            <w:tcW w:w="1701" w:type="dxa"/>
          </w:tcPr>
          <w:p w14:paraId="1BD06579" w14:textId="77777777" w:rsidR="00626950" w:rsidRDefault="00626950" w:rsidP="003E6B3F">
            <w:pPr>
              <w:spacing w:line="360" w:lineRule="auto"/>
              <w:jc w:val="center"/>
              <w:rPr>
                <w:rFonts w:ascii="Arial" w:hAnsi="Arial" w:cs="Arial"/>
                <w:sz w:val="18"/>
                <w:szCs w:val="18"/>
              </w:rPr>
            </w:pPr>
          </w:p>
        </w:tc>
        <w:tc>
          <w:tcPr>
            <w:tcW w:w="2551" w:type="dxa"/>
          </w:tcPr>
          <w:p w14:paraId="24D185AF" w14:textId="77777777" w:rsidR="00626950" w:rsidRPr="002B0D05" w:rsidRDefault="00626950" w:rsidP="003E6B3F">
            <w:pPr>
              <w:spacing w:line="360" w:lineRule="auto"/>
              <w:jc w:val="center"/>
              <w:rPr>
                <w:rFonts w:ascii="Arial" w:hAnsi="Arial" w:cs="Arial"/>
                <w:sz w:val="18"/>
                <w:szCs w:val="18"/>
              </w:rPr>
            </w:pPr>
          </w:p>
        </w:tc>
        <w:tc>
          <w:tcPr>
            <w:tcW w:w="993" w:type="dxa"/>
          </w:tcPr>
          <w:p w14:paraId="1502634B" w14:textId="77777777" w:rsidR="00626950" w:rsidRPr="002B0D05" w:rsidRDefault="00626950" w:rsidP="003E6B3F">
            <w:pPr>
              <w:spacing w:line="360" w:lineRule="auto"/>
              <w:jc w:val="center"/>
              <w:rPr>
                <w:rFonts w:ascii="Arial" w:hAnsi="Arial" w:cs="Arial"/>
                <w:sz w:val="18"/>
                <w:szCs w:val="18"/>
              </w:rPr>
            </w:pPr>
          </w:p>
        </w:tc>
        <w:tc>
          <w:tcPr>
            <w:tcW w:w="3798" w:type="dxa"/>
          </w:tcPr>
          <w:p w14:paraId="17A7EA1F" w14:textId="77777777" w:rsidR="00626950" w:rsidRPr="002B0D05" w:rsidRDefault="00626950" w:rsidP="003E6B3F">
            <w:pPr>
              <w:spacing w:line="360" w:lineRule="auto"/>
              <w:jc w:val="center"/>
              <w:rPr>
                <w:rFonts w:ascii="Arial" w:hAnsi="Arial" w:cs="Arial"/>
                <w:sz w:val="18"/>
                <w:szCs w:val="18"/>
              </w:rPr>
            </w:pPr>
          </w:p>
        </w:tc>
        <w:tc>
          <w:tcPr>
            <w:tcW w:w="1446" w:type="dxa"/>
          </w:tcPr>
          <w:p w14:paraId="1FCD71BE" w14:textId="77777777" w:rsidR="00626950" w:rsidRPr="002B0D05" w:rsidRDefault="00626950" w:rsidP="003E6B3F">
            <w:pPr>
              <w:spacing w:line="360" w:lineRule="auto"/>
              <w:jc w:val="center"/>
              <w:rPr>
                <w:rFonts w:ascii="Arial" w:hAnsi="Arial" w:cs="Arial"/>
                <w:sz w:val="18"/>
                <w:szCs w:val="18"/>
              </w:rPr>
            </w:pPr>
          </w:p>
        </w:tc>
        <w:tc>
          <w:tcPr>
            <w:tcW w:w="1531" w:type="dxa"/>
          </w:tcPr>
          <w:p w14:paraId="27914EA1" w14:textId="77777777" w:rsidR="00626950" w:rsidRPr="002B0D05" w:rsidRDefault="00626950" w:rsidP="003E6B3F">
            <w:pPr>
              <w:spacing w:line="360" w:lineRule="auto"/>
              <w:jc w:val="center"/>
              <w:rPr>
                <w:rFonts w:ascii="Arial" w:hAnsi="Arial" w:cs="Arial"/>
                <w:sz w:val="18"/>
                <w:szCs w:val="18"/>
              </w:rPr>
            </w:pPr>
          </w:p>
        </w:tc>
      </w:tr>
      <w:tr w:rsidR="006F681A" w:rsidRPr="002B0D05" w14:paraId="51DD95F2" w14:textId="77777777" w:rsidTr="00B45BC5">
        <w:tc>
          <w:tcPr>
            <w:tcW w:w="2014" w:type="dxa"/>
          </w:tcPr>
          <w:p w14:paraId="7E5ED78A" w14:textId="77777777" w:rsidR="006F681A" w:rsidRDefault="006F681A" w:rsidP="003E6B3F">
            <w:pPr>
              <w:spacing w:line="360" w:lineRule="auto"/>
              <w:jc w:val="center"/>
              <w:rPr>
                <w:rFonts w:ascii="Arial" w:hAnsi="Arial" w:cs="Arial"/>
                <w:sz w:val="18"/>
                <w:szCs w:val="18"/>
              </w:rPr>
            </w:pPr>
          </w:p>
        </w:tc>
        <w:tc>
          <w:tcPr>
            <w:tcW w:w="1701" w:type="dxa"/>
          </w:tcPr>
          <w:p w14:paraId="177FB448" w14:textId="77777777" w:rsidR="006F681A" w:rsidRDefault="006F681A" w:rsidP="003E6B3F">
            <w:pPr>
              <w:spacing w:line="360" w:lineRule="auto"/>
              <w:jc w:val="center"/>
              <w:rPr>
                <w:rFonts w:ascii="Arial" w:hAnsi="Arial" w:cs="Arial"/>
                <w:sz w:val="18"/>
                <w:szCs w:val="18"/>
              </w:rPr>
            </w:pPr>
          </w:p>
        </w:tc>
        <w:tc>
          <w:tcPr>
            <w:tcW w:w="2551" w:type="dxa"/>
          </w:tcPr>
          <w:p w14:paraId="1933FE68" w14:textId="77777777" w:rsidR="006F681A" w:rsidRPr="002B0D05" w:rsidRDefault="006F681A" w:rsidP="003E6B3F">
            <w:pPr>
              <w:spacing w:line="360" w:lineRule="auto"/>
              <w:jc w:val="center"/>
              <w:rPr>
                <w:rFonts w:ascii="Arial" w:hAnsi="Arial" w:cs="Arial"/>
                <w:sz w:val="18"/>
                <w:szCs w:val="18"/>
              </w:rPr>
            </w:pPr>
          </w:p>
        </w:tc>
        <w:tc>
          <w:tcPr>
            <w:tcW w:w="993" w:type="dxa"/>
          </w:tcPr>
          <w:p w14:paraId="7AB3A3DC" w14:textId="77777777" w:rsidR="006F681A" w:rsidRPr="002B0D05" w:rsidRDefault="006F681A" w:rsidP="003E6B3F">
            <w:pPr>
              <w:spacing w:line="360" w:lineRule="auto"/>
              <w:jc w:val="center"/>
              <w:rPr>
                <w:rFonts w:ascii="Arial" w:hAnsi="Arial" w:cs="Arial"/>
                <w:sz w:val="18"/>
                <w:szCs w:val="18"/>
              </w:rPr>
            </w:pPr>
          </w:p>
        </w:tc>
        <w:tc>
          <w:tcPr>
            <w:tcW w:w="3798" w:type="dxa"/>
          </w:tcPr>
          <w:p w14:paraId="58A22515" w14:textId="77777777" w:rsidR="006F681A" w:rsidRPr="002B0D05" w:rsidRDefault="006F681A" w:rsidP="003E6B3F">
            <w:pPr>
              <w:spacing w:line="360" w:lineRule="auto"/>
              <w:jc w:val="center"/>
              <w:rPr>
                <w:rFonts w:ascii="Arial" w:hAnsi="Arial" w:cs="Arial"/>
                <w:sz w:val="18"/>
                <w:szCs w:val="18"/>
              </w:rPr>
            </w:pPr>
          </w:p>
        </w:tc>
        <w:tc>
          <w:tcPr>
            <w:tcW w:w="1446" w:type="dxa"/>
          </w:tcPr>
          <w:p w14:paraId="5F7581B3" w14:textId="77777777" w:rsidR="006F681A" w:rsidRPr="002B0D05" w:rsidRDefault="006F681A" w:rsidP="003E6B3F">
            <w:pPr>
              <w:spacing w:line="360" w:lineRule="auto"/>
              <w:jc w:val="center"/>
              <w:rPr>
                <w:rFonts w:ascii="Arial" w:hAnsi="Arial" w:cs="Arial"/>
                <w:sz w:val="18"/>
                <w:szCs w:val="18"/>
              </w:rPr>
            </w:pPr>
          </w:p>
        </w:tc>
        <w:tc>
          <w:tcPr>
            <w:tcW w:w="1531" w:type="dxa"/>
          </w:tcPr>
          <w:p w14:paraId="39FD9F85" w14:textId="77777777" w:rsidR="006F681A" w:rsidRPr="002B0D05" w:rsidRDefault="006F681A" w:rsidP="003E6B3F">
            <w:pPr>
              <w:spacing w:line="360" w:lineRule="auto"/>
              <w:jc w:val="center"/>
              <w:rPr>
                <w:rFonts w:ascii="Arial" w:hAnsi="Arial" w:cs="Arial"/>
                <w:sz w:val="18"/>
                <w:szCs w:val="18"/>
              </w:rPr>
            </w:pPr>
          </w:p>
        </w:tc>
      </w:tr>
    </w:tbl>
    <w:p w14:paraId="3CCE3C95" w14:textId="77777777" w:rsidR="006F681A" w:rsidRDefault="006F681A"/>
    <w:p w14:paraId="4EF6E789" w14:textId="77777777" w:rsidR="009610FE" w:rsidRDefault="009610FE"/>
    <w:p w14:paraId="711D5094" w14:textId="77777777" w:rsidR="00B45BC5" w:rsidRPr="009610FE" w:rsidRDefault="009610FE">
      <w:pPr>
        <w:rPr>
          <w:rFonts w:ascii="Arial" w:hAnsi="Arial" w:cs="Arial"/>
          <w:b/>
          <w:bCs/>
          <w:sz w:val="18"/>
          <w:szCs w:val="18"/>
        </w:rPr>
      </w:pPr>
      <w:r>
        <w:rPr>
          <w:rFonts w:ascii="Arial" w:hAnsi="Arial" w:cs="Arial"/>
          <w:b/>
          <w:bCs/>
          <w:sz w:val="18"/>
          <w:szCs w:val="18"/>
        </w:rPr>
        <w:t>C</w:t>
      </w:r>
      <w:r w:rsidRPr="002B0D05">
        <w:rPr>
          <w:rFonts w:ascii="Arial" w:hAnsi="Arial" w:cs="Arial"/>
          <w:b/>
          <w:bCs/>
          <w:sz w:val="18"/>
          <w:szCs w:val="18"/>
        </w:rPr>
        <w:t>I Signature</w:t>
      </w:r>
      <w:proofErr w:type="gramStart"/>
      <w:r w:rsidRPr="002B0D05">
        <w:rPr>
          <w:rFonts w:ascii="Arial" w:hAnsi="Arial" w:cs="Arial"/>
          <w:b/>
          <w:bCs/>
          <w:sz w:val="18"/>
          <w:szCs w:val="18"/>
        </w:rPr>
        <w:t>:  (</w:t>
      </w:r>
      <w:proofErr w:type="gramEnd"/>
      <w:r w:rsidRPr="002B0D05">
        <w:rPr>
          <w:rFonts w:ascii="Arial" w:hAnsi="Arial" w:cs="Arial"/>
          <w:b/>
          <w:bCs/>
          <w:sz w:val="18"/>
          <w:szCs w:val="18"/>
        </w:rPr>
        <w:t xml:space="preserve">Sign once </w:t>
      </w:r>
      <w:r>
        <w:rPr>
          <w:rFonts w:ascii="Arial" w:hAnsi="Arial" w:cs="Arial"/>
          <w:b/>
          <w:bCs/>
          <w:sz w:val="18"/>
          <w:szCs w:val="18"/>
        </w:rPr>
        <w:t>study closed</w:t>
      </w:r>
      <w:r w:rsidRPr="002B0D05">
        <w:rPr>
          <w:rFonts w:ascii="Arial" w:hAnsi="Arial" w:cs="Arial"/>
          <w:b/>
          <w:bCs/>
          <w:sz w:val="18"/>
          <w:szCs w:val="18"/>
        </w:rPr>
        <w:t xml:space="preserve">): </w:t>
      </w:r>
      <w:r w:rsidRPr="002B0D05">
        <w:rPr>
          <w:rFonts w:ascii="Arial" w:hAnsi="Arial" w:cs="Arial"/>
          <w:b/>
          <w:bCs/>
          <w:sz w:val="18"/>
          <w:szCs w:val="18"/>
          <w:u w:val="single"/>
        </w:rPr>
        <w:tab/>
      </w:r>
      <w:r w:rsidRPr="002B0D05">
        <w:rPr>
          <w:rFonts w:ascii="Arial" w:hAnsi="Arial" w:cs="Arial"/>
          <w:b/>
          <w:bCs/>
          <w:sz w:val="18"/>
          <w:szCs w:val="18"/>
          <w:u w:val="single"/>
        </w:rPr>
        <w:tab/>
      </w:r>
      <w:r w:rsidRPr="00B45BC5">
        <w:rPr>
          <w:highlight w:val="yellow"/>
          <w:lang w:val="en-AU"/>
        </w:rPr>
        <w:t>[can be removed if not required]</w:t>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rPr>
        <w:t xml:space="preserve">Date: </w:t>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p>
    <w:sectPr w:rsidR="00B45BC5" w:rsidRPr="009610FE" w:rsidSect="00626950">
      <w:headerReference w:type="default" r:id="rId10"/>
      <w:footerReference w:type="default" r:id="rId11"/>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41F2" w14:textId="77777777" w:rsidR="003F4506" w:rsidRDefault="003F4506" w:rsidP="00026EFC">
      <w:pPr>
        <w:spacing w:after="0" w:line="240" w:lineRule="auto"/>
      </w:pPr>
      <w:r>
        <w:separator/>
      </w:r>
    </w:p>
  </w:endnote>
  <w:endnote w:type="continuationSeparator" w:id="0">
    <w:p w14:paraId="4A7DCE2D" w14:textId="77777777" w:rsidR="003F4506" w:rsidRDefault="003F4506" w:rsidP="0002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611150"/>
      <w:docPartObj>
        <w:docPartGallery w:val="Page Numbers (Bottom of Page)"/>
        <w:docPartUnique/>
      </w:docPartObj>
    </w:sdtPr>
    <w:sdtEndPr>
      <w:rPr>
        <w:noProof/>
      </w:rPr>
    </w:sdtEndPr>
    <w:sdtContent>
      <w:p w14:paraId="58108797" w14:textId="77777777" w:rsidR="00F91E06" w:rsidRDefault="00F91E06" w:rsidP="00F91E06">
        <w:pPr>
          <w:pStyle w:val="Footer"/>
          <w:jc w:val="right"/>
        </w:pPr>
        <w:r>
          <w:fldChar w:fldCharType="begin"/>
        </w:r>
        <w:r>
          <w:instrText xml:space="preserve"> PAGE   \* MERGEFORMAT </w:instrText>
        </w:r>
        <w:r>
          <w:fldChar w:fldCharType="separate"/>
        </w:r>
        <w:r w:rsidR="00DB74DB">
          <w:rPr>
            <w:noProof/>
          </w:rPr>
          <w:t>2</w:t>
        </w:r>
        <w:r>
          <w:rPr>
            <w:noProof/>
          </w:rPr>
          <w:fldChar w:fldCharType="end"/>
        </w:r>
      </w:p>
    </w:sdtContent>
  </w:sdt>
  <w:p w14:paraId="0D2E9B94" w14:textId="7CB7B719" w:rsidR="00F91E06" w:rsidRPr="00F91E06" w:rsidRDefault="00D570A4" w:rsidP="00F91E06">
    <w:pPr>
      <w:tabs>
        <w:tab w:val="left" w:pos="180"/>
        <w:tab w:val="center" w:pos="4513"/>
        <w:tab w:val="right" w:pos="9026"/>
      </w:tabs>
      <w:spacing w:after="0" w:line="240" w:lineRule="auto"/>
      <w:rPr>
        <w:rFonts w:ascii="Arial" w:hAnsi="Arial" w:cs="Arial"/>
        <w:i/>
      </w:rPr>
    </w:pPr>
    <w:r w:rsidRPr="00D570A4">
      <w:rPr>
        <w:rFonts w:cstheme="minorHAnsi"/>
      </w:rPr>
      <w:t xml:space="preserve">TM-WI5 Team Delegation Signature Log </w:t>
    </w:r>
    <w:r w:rsidRPr="0050311A">
      <w:rPr>
        <w:rFonts w:cstheme="minorHAnsi"/>
      </w:rPr>
      <w:t>v2.0/31Jan 2024</w:t>
    </w:r>
    <w:r>
      <w:rPr>
        <w:rFonts w:ascii="Arial" w:hAnsi="Arial" w:cs="Arial"/>
        <w:i/>
      </w:rPr>
      <w:t xml:space="preserve"> </w:t>
    </w:r>
    <w:r w:rsidR="00F91E06">
      <w:rPr>
        <w:rFonts w:ascii="Arial" w:hAnsi="Arial"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C379" w14:textId="279BDB35" w:rsidR="00626950" w:rsidRPr="0050311A" w:rsidRDefault="0050311A" w:rsidP="0050311A">
    <w:pPr>
      <w:pStyle w:val="Footer"/>
    </w:pPr>
    <w:r w:rsidRPr="00D570A4">
      <w:rPr>
        <w:rFonts w:cstheme="minorHAnsi"/>
      </w:rPr>
      <w:t xml:space="preserve">TM-WI5 Team Delegation Signature Log </w:t>
    </w:r>
    <w:r w:rsidRPr="0050311A">
      <w:rPr>
        <w:rFonts w:cstheme="minorHAnsi"/>
      </w:rPr>
      <w:t>v2.0/31Jan 2024</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2B21" w14:textId="77777777" w:rsidR="003F4506" w:rsidRDefault="003F4506" w:rsidP="00026EFC">
      <w:pPr>
        <w:spacing w:after="0" w:line="240" w:lineRule="auto"/>
      </w:pPr>
      <w:r>
        <w:separator/>
      </w:r>
    </w:p>
  </w:footnote>
  <w:footnote w:type="continuationSeparator" w:id="0">
    <w:p w14:paraId="044EF890" w14:textId="77777777" w:rsidR="003F4506" w:rsidRDefault="003F4506" w:rsidP="00026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111"/>
    </w:tblGrid>
    <w:tr w:rsidR="00F91E06" w:rsidRPr="00212435" w14:paraId="7ACF9C30" w14:textId="77777777" w:rsidTr="0050311A">
      <w:trPr>
        <w:trHeight w:val="699"/>
      </w:trPr>
      <w:tc>
        <w:tcPr>
          <w:tcW w:w="9776" w:type="dxa"/>
          <w:gridSpan w:val="2"/>
        </w:tcPr>
        <w:p w14:paraId="022E5EF9" w14:textId="77777777" w:rsidR="00F91E06" w:rsidRPr="00212435" w:rsidRDefault="00F91E06" w:rsidP="00F91E06">
          <w:pPr>
            <w:tabs>
              <w:tab w:val="center" w:pos="4320"/>
              <w:tab w:val="right" w:pos="8640"/>
            </w:tabs>
            <w:spacing w:after="0" w:line="240" w:lineRule="auto"/>
            <w:rPr>
              <w:rFonts w:cstheme="minorHAnsi"/>
              <w:b/>
              <w:bCs/>
              <w:sz w:val="24"/>
              <w:szCs w:val="24"/>
              <w:lang w:val="en-CA"/>
            </w:rPr>
          </w:pPr>
          <w:r w:rsidRPr="00212435">
            <w:rPr>
              <w:rFonts w:cstheme="minorHAnsi"/>
              <w:b/>
              <w:bCs/>
              <w:sz w:val="24"/>
              <w:szCs w:val="24"/>
              <w:lang w:val="en-CA"/>
            </w:rPr>
            <w:t>ECTU</w:t>
          </w:r>
        </w:p>
        <w:p w14:paraId="47FE1DF2" w14:textId="77777777" w:rsidR="00F91E06" w:rsidRPr="00212435" w:rsidRDefault="00F91E06" w:rsidP="00F91E06">
          <w:pPr>
            <w:tabs>
              <w:tab w:val="center" w:pos="4320"/>
              <w:tab w:val="right" w:pos="8640"/>
            </w:tabs>
            <w:spacing w:after="0" w:line="240" w:lineRule="auto"/>
            <w:rPr>
              <w:rFonts w:cstheme="minorHAnsi"/>
              <w:b/>
              <w:bCs/>
              <w:sz w:val="24"/>
              <w:szCs w:val="24"/>
              <w:lang w:val="en-CA"/>
            </w:rPr>
          </w:pPr>
          <w:r w:rsidRPr="00212435">
            <w:rPr>
              <w:rFonts w:cstheme="minorHAnsi"/>
              <w:b/>
              <w:bCs/>
              <w:sz w:val="24"/>
              <w:szCs w:val="24"/>
              <w:lang w:val="en-CA"/>
            </w:rPr>
            <w:t>Work Instruction</w:t>
          </w:r>
          <w:r>
            <w:rPr>
              <w:rFonts w:cstheme="minorHAnsi"/>
              <w:b/>
              <w:bCs/>
              <w:sz w:val="24"/>
              <w:szCs w:val="24"/>
              <w:lang w:val="en-CA"/>
            </w:rPr>
            <w:t xml:space="preserve"> #5</w:t>
          </w:r>
        </w:p>
      </w:tc>
    </w:tr>
    <w:tr w:rsidR="00F91E06" w:rsidRPr="00212435" w14:paraId="60FE1536" w14:textId="77777777" w:rsidTr="0050311A">
      <w:tc>
        <w:tcPr>
          <w:tcW w:w="5665" w:type="dxa"/>
        </w:tcPr>
        <w:p w14:paraId="09A7D507" w14:textId="18C30B74" w:rsidR="00F91E06" w:rsidRPr="00212435" w:rsidRDefault="00F91E06" w:rsidP="00F91E06">
          <w:pPr>
            <w:tabs>
              <w:tab w:val="center" w:pos="4320"/>
              <w:tab w:val="right" w:pos="8640"/>
            </w:tabs>
            <w:spacing w:after="0" w:line="240" w:lineRule="auto"/>
            <w:rPr>
              <w:rFonts w:cstheme="minorHAnsi"/>
              <w:b/>
              <w:sz w:val="24"/>
              <w:szCs w:val="24"/>
              <w:lang w:val="en-CA"/>
            </w:rPr>
          </w:pPr>
          <w:r w:rsidRPr="00212435">
            <w:rPr>
              <w:rFonts w:cstheme="minorHAnsi"/>
              <w:b/>
              <w:sz w:val="24"/>
              <w:szCs w:val="24"/>
              <w:lang w:val="en-CA"/>
            </w:rPr>
            <w:t xml:space="preserve">Title: </w:t>
          </w:r>
          <w:r w:rsidRPr="00F91E06">
            <w:rPr>
              <w:b/>
            </w:rPr>
            <w:t xml:space="preserve">Central Delegation </w:t>
          </w:r>
          <w:r w:rsidR="00D053D9">
            <w:rPr>
              <w:b/>
            </w:rPr>
            <w:t>of Duties Log and</w:t>
          </w:r>
          <w:r w:rsidR="00D053D9" w:rsidRPr="00F91E06">
            <w:rPr>
              <w:b/>
            </w:rPr>
            <w:t xml:space="preserve"> </w:t>
          </w:r>
          <w:r w:rsidR="00D053D9">
            <w:rPr>
              <w:b/>
            </w:rPr>
            <w:t xml:space="preserve">Study </w:t>
          </w:r>
          <w:r w:rsidR="00AF1A5E">
            <w:rPr>
              <w:b/>
            </w:rPr>
            <w:t xml:space="preserve">Management </w:t>
          </w:r>
          <w:r w:rsidR="00D053D9">
            <w:rPr>
              <w:b/>
            </w:rPr>
            <w:t xml:space="preserve">Team </w:t>
          </w:r>
          <w:r w:rsidRPr="00F91E06">
            <w:rPr>
              <w:b/>
            </w:rPr>
            <w:t xml:space="preserve">Signature </w:t>
          </w:r>
          <w:proofErr w:type="gramStart"/>
          <w:r w:rsidRPr="00F91E06">
            <w:rPr>
              <w:b/>
            </w:rPr>
            <w:t>log</w:t>
          </w:r>
          <w:proofErr w:type="gramEnd"/>
          <w:r w:rsidRPr="00F91E06">
            <w:rPr>
              <w:b/>
            </w:rPr>
            <w:t xml:space="preserve"> </w:t>
          </w:r>
          <w:r w:rsidR="00AF1A5E">
            <w:rPr>
              <w:b/>
            </w:rPr>
            <w:t>W</w:t>
          </w:r>
          <w:r w:rsidRPr="00F91E06">
            <w:rPr>
              <w:b/>
            </w:rPr>
            <w:t xml:space="preserve">ork </w:t>
          </w:r>
          <w:r w:rsidR="00AF1A5E">
            <w:rPr>
              <w:b/>
            </w:rPr>
            <w:t>I</w:t>
          </w:r>
          <w:r w:rsidRPr="00F91E06">
            <w:rPr>
              <w:b/>
            </w:rPr>
            <w:t>nstruction</w:t>
          </w:r>
        </w:p>
      </w:tc>
      <w:tc>
        <w:tcPr>
          <w:tcW w:w="4111" w:type="dxa"/>
        </w:tcPr>
        <w:p w14:paraId="06A41D20" w14:textId="456D73F1" w:rsidR="00F91E06" w:rsidRPr="00212435" w:rsidRDefault="00F91E06" w:rsidP="00DB74DB">
          <w:pPr>
            <w:tabs>
              <w:tab w:val="center" w:pos="4320"/>
              <w:tab w:val="right" w:pos="8640"/>
            </w:tabs>
            <w:spacing w:after="0" w:line="240" w:lineRule="auto"/>
            <w:rPr>
              <w:rFonts w:cstheme="minorHAnsi"/>
              <w:sz w:val="24"/>
              <w:szCs w:val="24"/>
              <w:lang w:val="en-CA"/>
            </w:rPr>
          </w:pPr>
          <w:r w:rsidRPr="00212435">
            <w:rPr>
              <w:rFonts w:cstheme="minorHAnsi"/>
              <w:sz w:val="24"/>
              <w:szCs w:val="24"/>
              <w:lang w:val="en-CA"/>
            </w:rPr>
            <w:t xml:space="preserve">Version </w:t>
          </w:r>
          <w:r w:rsidR="00D570A4">
            <w:rPr>
              <w:rFonts w:cstheme="minorHAnsi"/>
              <w:sz w:val="24"/>
              <w:szCs w:val="24"/>
              <w:lang w:val="en-CA"/>
            </w:rPr>
            <w:t>2</w:t>
          </w:r>
          <w:r w:rsidRPr="00212435">
            <w:rPr>
              <w:rFonts w:cstheme="minorHAnsi"/>
              <w:sz w:val="24"/>
              <w:szCs w:val="24"/>
              <w:lang w:val="en-CA"/>
            </w:rPr>
            <w:t xml:space="preserve"> </w:t>
          </w:r>
          <w:r>
            <w:rPr>
              <w:rFonts w:cstheme="minorHAnsi"/>
              <w:sz w:val="24"/>
              <w:szCs w:val="24"/>
              <w:lang w:val="en-CA"/>
            </w:rPr>
            <w:t>(</w:t>
          </w:r>
          <w:r w:rsidR="00D570A4">
            <w:rPr>
              <w:rFonts w:cstheme="minorHAnsi"/>
              <w:sz w:val="24"/>
              <w:szCs w:val="24"/>
              <w:lang w:val="en-CA"/>
            </w:rPr>
            <w:t>31 Jan 2024</w:t>
          </w:r>
          <w:r>
            <w:rPr>
              <w:rFonts w:cstheme="minorHAnsi"/>
              <w:sz w:val="24"/>
              <w:szCs w:val="24"/>
              <w:lang w:val="en-CA"/>
            </w:rPr>
            <w:t>)</w:t>
          </w:r>
        </w:p>
      </w:tc>
    </w:tr>
  </w:tbl>
  <w:p w14:paraId="0E80A87D" w14:textId="77777777" w:rsidR="00026EFC" w:rsidRDefault="00026EFC" w:rsidP="00F91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B7B5" w14:textId="77777777" w:rsidR="00626950" w:rsidRDefault="009610FE">
    <w:pPr>
      <w:pStyle w:val="Header"/>
    </w:pPr>
    <w:r>
      <w:rPr>
        <w:noProof/>
        <w:lang w:eastAsia="en-GB"/>
      </w:rPr>
      <w:drawing>
        <wp:anchor distT="0" distB="0" distL="114300" distR="114300" simplePos="0" relativeHeight="251658240" behindDoc="1" locked="0" layoutInCell="1" allowOverlap="0" wp14:anchorId="4BF32656" wp14:editId="4A128769">
          <wp:simplePos x="0" y="0"/>
          <wp:positionH relativeFrom="column">
            <wp:posOffset>8145780</wp:posOffset>
          </wp:positionH>
          <wp:positionV relativeFrom="paragraph">
            <wp:posOffset>-154832</wp:posOffset>
          </wp:positionV>
          <wp:extent cx="587375" cy="523240"/>
          <wp:effectExtent l="0" t="0" r="3175" b="0"/>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950">
      <w:t>Study team signature log [</w:t>
    </w:r>
    <w:r w:rsidR="00626950" w:rsidRPr="00B45BC5">
      <w:rPr>
        <w:highlight w:val="yellow"/>
      </w:rPr>
      <w:t>TEMPLATE – customise as required</w:t>
    </w:r>
    <w:r w:rsidR="00626950">
      <w:t>]</w:t>
    </w:r>
  </w:p>
  <w:p w14:paraId="3D4A6349" w14:textId="77777777" w:rsidR="00626950" w:rsidRDefault="009610FE">
    <w:pPr>
      <w:pStyle w:val="Header"/>
    </w:pPr>
    <w:r>
      <w:t>V1.0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A13"/>
    <w:multiLevelType w:val="hybridMultilevel"/>
    <w:tmpl w:val="BE36D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4660B"/>
    <w:multiLevelType w:val="hybridMultilevel"/>
    <w:tmpl w:val="F36E7F2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56ED07CB"/>
    <w:multiLevelType w:val="hybridMultilevel"/>
    <w:tmpl w:val="0B76F0FA"/>
    <w:lvl w:ilvl="0" w:tplc="CBE80E72">
      <w:start w:val="1"/>
      <w:numFmt w:val="upperRoman"/>
      <w:lvlText w:val="%1."/>
      <w:lvlJc w:val="left"/>
      <w:pPr>
        <w:tabs>
          <w:tab w:val="num" w:pos="1080"/>
        </w:tabs>
        <w:ind w:left="1080" w:hanging="720"/>
      </w:pPr>
      <w:rPr>
        <w:rFonts w:cs="Times New Roman" w:hint="default"/>
      </w:rPr>
    </w:lvl>
    <w:lvl w:ilvl="1" w:tplc="489E35DA">
      <w:start w:val="1"/>
      <w:numFmt w:val="decimal"/>
      <w:lvlText w:val="%2."/>
      <w:lvlJc w:val="left"/>
      <w:pPr>
        <w:tabs>
          <w:tab w:val="num" w:pos="1440"/>
        </w:tabs>
        <w:ind w:left="1440" w:hanging="360"/>
      </w:pPr>
      <w:rPr>
        <w:rFonts w:ascii="Times New Roman" w:eastAsia="Times New Roman" w:hAnsi="Times New Roman" w:cs="Times New Roman"/>
      </w:rPr>
    </w:lvl>
    <w:lvl w:ilvl="2" w:tplc="04090019">
      <w:start w:val="1"/>
      <w:numFmt w:val="lowerLetter"/>
      <w:lvlText w:val="%3."/>
      <w:lvlJc w:val="left"/>
      <w:pPr>
        <w:tabs>
          <w:tab w:val="num" w:pos="2340"/>
        </w:tabs>
        <w:ind w:left="2340" w:hanging="360"/>
      </w:pPr>
      <w:rPr>
        <w:rFonts w:cs="Times New Roman" w:hint="default"/>
      </w:rPr>
    </w:lvl>
    <w:lvl w:ilvl="3" w:tplc="66C045A2">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B73C1EF0">
      <w:start w:val="1"/>
      <w:numFmt w:val="bullet"/>
      <w:lvlText w:val="-"/>
      <w:lvlJc w:val="left"/>
      <w:pPr>
        <w:ind w:left="4500" w:hanging="360"/>
      </w:pPr>
      <w:rPr>
        <w:rFonts w:ascii="Times New Roman" w:eastAsia="Times New Roman" w:hAnsi="Times New Roman" w:hint="default"/>
      </w:rPr>
    </w:lvl>
    <w:lvl w:ilvl="6" w:tplc="481E38D0">
      <w:start w:val="1"/>
      <w:numFmt w:val="upperLetter"/>
      <w:lvlText w:val="%7."/>
      <w:lvlJc w:val="left"/>
      <w:pPr>
        <w:ind w:left="5040" w:hanging="360"/>
      </w:pPr>
      <w:rPr>
        <w:rFonts w:cs="Times New Roman" w:hint="default"/>
      </w:rPr>
    </w:lvl>
    <w:lvl w:ilvl="7" w:tplc="4410AE1E">
      <w:start w:val="1"/>
      <w:numFmt w:val="lowerLetter"/>
      <w:lvlText w:val="%8)"/>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1A"/>
    <w:rsid w:val="00026EFC"/>
    <w:rsid w:val="00107C01"/>
    <w:rsid w:val="00214B63"/>
    <w:rsid w:val="00294139"/>
    <w:rsid w:val="002D51F3"/>
    <w:rsid w:val="003F4506"/>
    <w:rsid w:val="00421DFD"/>
    <w:rsid w:val="004F509F"/>
    <w:rsid w:val="0050311A"/>
    <w:rsid w:val="005F22AA"/>
    <w:rsid w:val="00626950"/>
    <w:rsid w:val="00691536"/>
    <w:rsid w:val="006F681A"/>
    <w:rsid w:val="00723B0C"/>
    <w:rsid w:val="009610FE"/>
    <w:rsid w:val="009A1F80"/>
    <w:rsid w:val="00AF1A5E"/>
    <w:rsid w:val="00B45BC5"/>
    <w:rsid w:val="00B83D60"/>
    <w:rsid w:val="00BD3216"/>
    <w:rsid w:val="00D053D9"/>
    <w:rsid w:val="00D570A4"/>
    <w:rsid w:val="00DB74DB"/>
    <w:rsid w:val="00E96E82"/>
    <w:rsid w:val="00EC5286"/>
    <w:rsid w:val="00F91E06"/>
    <w:rsid w:val="00F92141"/>
    <w:rsid w:val="00FC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FCB8"/>
  <w15:chartTrackingRefBased/>
  <w15:docId w15:val="{EFDC90C9-1AD0-4F43-BB69-0C34A0F8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681A"/>
    <w:pPr>
      <w:keepNext/>
      <w:spacing w:after="0" w:line="240" w:lineRule="auto"/>
      <w:ind w:left="318" w:hanging="318"/>
      <w:outlineLvl w:val="0"/>
    </w:pPr>
    <w:rPr>
      <w:rFonts w:ascii="Arial" w:eastAsia="Times New Roman" w:hAnsi="Arial" w:cs="Times New Roman"/>
      <w:b/>
      <w:snapToGrid w:val="0"/>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F681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F681A"/>
    <w:rPr>
      <w:rFonts w:ascii="Calibri" w:hAnsi="Calibri" w:cs="Times New Roman"/>
    </w:rPr>
  </w:style>
  <w:style w:type="table" w:styleId="TableGrid">
    <w:name w:val="Table Grid"/>
    <w:basedOn w:val="TableNormal"/>
    <w:uiPriority w:val="39"/>
    <w:rsid w:val="006F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681A"/>
    <w:rPr>
      <w:rFonts w:ascii="Arial" w:eastAsia="Times New Roman" w:hAnsi="Arial" w:cs="Times New Roman"/>
      <w:b/>
      <w:snapToGrid w:val="0"/>
      <w:sz w:val="20"/>
      <w:szCs w:val="20"/>
      <w:lang w:val="en-AU"/>
    </w:rPr>
  </w:style>
  <w:style w:type="character" w:styleId="Emphasis">
    <w:name w:val="Emphasis"/>
    <w:qFormat/>
    <w:rsid w:val="006F681A"/>
    <w:rPr>
      <w:i/>
      <w:iCs/>
    </w:rPr>
  </w:style>
  <w:style w:type="paragraph" w:styleId="Header">
    <w:name w:val="header"/>
    <w:basedOn w:val="Normal"/>
    <w:link w:val="HeaderChar"/>
    <w:uiPriority w:val="99"/>
    <w:unhideWhenUsed/>
    <w:rsid w:val="00026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EFC"/>
  </w:style>
  <w:style w:type="paragraph" w:styleId="Footer">
    <w:name w:val="footer"/>
    <w:basedOn w:val="Normal"/>
    <w:link w:val="FooterChar"/>
    <w:uiPriority w:val="99"/>
    <w:unhideWhenUsed/>
    <w:rsid w:val="00026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EFC"/>
  </w:style>
  <w:style w:type="paragraph" w:styleId="ListParagraph">
    <w:name w:val="List Paragraph"/>
    <w:basedOn w:val="Normal"/>
    <w:uiPriority w:val="34"/>
    <w:qFormat/>
    <w:rsid w:val="00F91E06"/>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F91E06"/>
    <w:rPr>
      <w:color w:val="0563C1" w:themeColor="hyperlink"/>
      <w:u w:val="single"/>
    </w:rPr>
  </w:style>
  <w:style w:type="paragraph" w:styleId="BalloonText">
    <w:name w:val="Balloon Text"/>
    <w:basedOn w:val="Normal"/>
    <w:link w:val="BalloonTextChar"/>
    <w:uiPriority w:val="99"/>
    <w:semiHidden/>
    <w:unhideWhenUsed/>
    <w:rsid w:val="00EC5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86"/>
    <w:rPr>
      <w:rFonts w:ascii="Segoe UI" w:hAnsi="Segoe UI" w:cs="Segoe UI"/>
      <w:sz w:val="18"/>
      <w:szCs w:val="18"/>
    </w:rPr>
  </w:style>
  <w:style w:type="character" w:styleId="CommentReference">
    <w:name w:val="annotation reference"/>
    <w:basedOn w:val="DefaultParagraphFont"/>
    <w:uiPriority w:val="99"/>
    <w:semiHidden/>
    <w:unhideWhenUsed/>
    <w:rsid w:val="00D053D9"/>
    <w:rPr>
      <w:sz w:val="16"/>
      <w:szCs w:val="16"/>
    </w:rPr>
  </w:style>
  <w:style w:type="paragraph" w:styleId="CommentText">
    <w:name w:val="annotation text"/>
    <w:basedOn w:val="Normal"/>
    <w:link w:val="CommentTextChar"/>
    <w:uiPriority w:val="99"/>
    <w:semiHidden/>
    <w:unhideWhenUsed/>
    <w:rsid w:val="00D053D9"/>
    <w:pPr>
      <w:spacing w:line="240" w:lineRule="auto"/>
    </w:pPr>
    <w:rPr>
      <w:sz w:val="20"/>
      <w:szCs w:val="20"/>
    </w:rPr>
  </w:style>
  <w:style w:type="character" w:customStyle="1" w:styleId="CommentTextChar">
    <w:name w:val="Comment Text Char"/>
    <w:basedOn w:val="DefaultParagraphFont"/>
    <w:link w:val="CommentText"/>
    <w:uiPriority w:val="99"/>
    <w:semiHidden/>
    <w:rsid w:val="00D053D9"/>
    <w:rPr>
      <w:sz w:val="20"/>
      <w:szCs w:val="20"/>
    </w:rPr>
  </w:style>
  <w:style w:type="paragraph" w:styleId="CommentSubject">
    <w:name w:val="annotation subject"/>
    <w:basedOn w:val="CommentText"/>
    <w:next w:val="CommentText"/>
    <w:link w:val="CommentSubjectChar"/>
    <w:uiPriority w:val="99"/>
    <w:semiHidden/>
    <w:unhideWhenUsed/>
    <w:rsid w:val="00D053D9"/>
    <w:rPr>
      <w:b/>
      <w:bCs/>
    </w:rPr>
  </w:style>
  <w:style w:type="character" w:customStyle="1" w:styleId="CommentSubjectChar">
    <w:name w:val="Comment Subject Char"/>
    <w:basedOn w:val="CommentTextChar"/>
    <w:link w:val="CommentSubject"/>
    <w:uiPriority w:val="99"/>
    <w:semiHidden/>
    <w:rsid w:val="00D053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453512">
      <w:bodyDiv w:val="1"/>
      <w:marLeft w:val="0"/>
      <w:marRight w:val="0"/>
      <w:marTop w:val="0"/>
      <w:marBottom w:val="0"/>
      <w:divBdr>
        <w:top w:val="none" w:sz="0" w:space="0" w:color="auto"/>
        <w:left w:val="none" w:sz="0" w:space="0" w:color="auto"/>
        <w:bottom w:val="none" w:sz="0" w:space="0" w:color="auto"/>
        <w:right w:val="none" w:sz="0" w:space="0" w:color="auto"/>
      </w:divBdr>
    </w:div>
    <w:div w:id="1042436392">
      <w:bodyDiv w:val="1"/>
      <w:marLeft w:val="0"/>
      <w:marRight w:val="0"/>
      <w:marTop w:val="0"/>
      <w:marBottom w:val="0"/>
      <w:divBdr>
        <w:top w:val="none" w:sz="0" w:space="0" w:color="auto"/>
        <w:left w:val="none" w:sz="0" w:space="0" w:color="auto"/>
        <w:bottom w:val="none" w:sz="0" w:space="0" w:color="auto"/>
        <w:right w:val="none" w:sz="0" w:space="0" w:color="auto"/>
      </w:divBdr>
    </w:div>
    <w:div w:id="20173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5BD4-2BB3-4738-8630-8D982175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Morag</dc:creator>
  <cp:keywords/>
  <dc:description/>
  <cp:lastModifiedBy>Tanya Tharakan</cp:lastModifiedBy>
  <cp:revision>3</cp:revision>
  <dcterms:created xsi:type="dcterms:W3CDTF">2024-01-31T13:17:00Z</dcterms:created>
  <dcterms:modified xsi:type="dcterms:W3CDTF">2024-01-31T17:05:00Z</dcterms:modified>
</cp:coreProperties>
</file>