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E1BA9" w14:textId="77777777" w:rsidR="00967AC4" w:rsidRPr="00A07E97" w:rsidRDefault="00967AC4" w:rsidP="00967AC4">
      <w:pPr>
        <w:rPr>
          <w:rFonts w:asciiTheme="minorHAnsi" w:hAnsiTheme="minorHAnsi" w:cstheme="minorHAnsi"/>
          <w:b/>
        </w:rPr>
      </w:pPr>
    </w:p>
    <w:p w14:paraId="58A7FBC8" w14:textId="77777777" w:rsidR="00967AC4" w:rsidRPr="00A07E97" w:rsidRDefault="00967AC4" w:rsidP="00967AC4">
      <w:pPr>
        <w:rPr>
          <w:rFonts w:asciiTheme="minorHAnsi" w:hAnsiTheme="minorHAnsi" w:cstheme="minorHAnsi"/>
        </w:rPr>
      </w:pPr>
      <w:r w:rsidRPr="00A07E97">
        <w:rPr>
          <w:rFonts w:asciiTheme="minorHAnsi" w:hAnsiTheme="minorHAnsi" w:cstheme="minorHAnsi"/>
          <w:b/>
          <w:noProof/>
          <w:lang w:eastAsia="en-GB"/>
        </w:rPr>
        <mc:AlternateContent>
          <mc:Choice Requires="wps">
            <w:drawing>
              <wp:anchor distT="0" distB="0" distL="114300" distR="114300" simplePos="0" relativeHeight="251659264" behindDoc="0" locked="0" layoutInCell="1" allowOverlap="1" wp14:anchorId="20CF47B9" wp14:editId="4AFF4698">
                <wp:simplePos x="0" y="0"/>
                <wp:positionH relativeFrom="column">
                  <wp:posOffset>1343751</wp:posOffset>
                </wp:positionH>
                <wp:positionV relativeFrom="paragraph">
                  <wp:posOffset>136269</wp:posOffset>
                </wp:positionV>
                <wp:extent cx="35147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B2D966"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8pt,10.75pt" to="382.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" strokecolor="black [3213]" strokeweight=".5pt">
                <v:stroke dashstyle="3 1" joinstyle="miter"/>
              </v:line>
            </w:pict>
          </mc:Fallback>
        </mc:AlternateContent>
      </w:r>
      <w:r w:rsidRPr="00A07E97">
        <w:rPr>
          <w:rFonts w:asciiTheme="minorHAnsi" w:hAnsiTheme="minorHAnsi" w:cstheme="minorHAnsi"/>
          <w:b/>
        </w:rPr>
        <w:t>Name (PRINT)/Role:</w:t>
      </w:r>
    </w:p>
    <w:p w14:paraId="3F731C3F" w14:textId="77777777" w:rsidR="00967AC4" w:rsidRPr="00A07E97" w:rsidRDefault="00967AC4" w:rsidP="00967AC4">
      <w:pPr>
        <w:rPr>
          <w:rFonts w:asciiTheme="minorHAnsi" w:hAnsiTheme="minorHAnsi" w:cstheme="minorHAnsi"/>
        </w:rPr>
      </w:pPr>
    </w:p>
    <w:p w14:paraId="3E0F68A4" w14:textId="77777777" w:rsidR="00967AC4" w:rsidRPr="00A07E97" w:rsidRDefault="00967AC4" w:rsidP="00967AC4">
      <w:pPr>
        <w:rPr>
          <w:rFonts w:asciiTheme="minorHAnsi" w:hAnsiTheme="minorHAnsi" w:cstheme="minorHAnsi"/>
          <w:b/>
        </w:rPr>
      </w:pPr>
      <w:r w:rsidRPr="00A07E97">
        <w:rPr>
          <w:rFonts w:asciiTheme="minorHAnsi" w:hAnsiTheme="minorHAnsi" w:cstheme="minorHAnsi"/>
          <w:b/>
          <w:noProof/>
          <w:lang w:eastAsia="en-GB"/>
        </w:rPr>
        <mc:AlternateContent>
          <mc:Choice Requires="wps">
            <w:drawing>
              <wp:anchor distT="0" distB="0" distL="114300" distR="114300" simplePos="0" relativeHeight="251660288" behindDoc="0" locked="0" layoutInCell="1" allowOverlap="1" wp14:anchorId="3E440C83" wp14:editId="53A0C884">
                <wp:simplePos x="0" y="0"/>
                <wp:positionH relativeFrom="column">
                  <wp:posOffset>1344386</wp:posOffset>
                </wp:positionH>
                <wp:positionV relativeFrom="paragraph">
                  <wp:posOffset>131445</wp:posOffset>
                </wp:positionV>
                <wp:extent cx="35147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9AC307" id="Straight Connector 5"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85pt,10.35pt" to="382.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" strokecolor="black [3213]" strokeweight=".5pt">
                <v:stroke dashstyle="3 1" joinstyle="miter"/>
              </v:line>
            </w:pict>
          </mc:Fallback>
        </mc:AlternateContent>
      </w:r>
      <w:r w:rsidRPr="00A07E97">
        <w:rPr>
          <w:rFonts w:asciiTheme="minorHAnsi" w:hAnsiTheme="minorHAnsi" w:cstheme="minorHAnsi"/>
          <w:b/>
        </w:rPr>
        <w:t xml:space="preserve">Start date: </w:t>
      </w:r>
    </w:p>
    <w:p w14:paraId="702E278E" w14:textId="77777777" w:rsidR="00967AC4" w:rsidRPr="00A07E97" w:rsidRDefault="00967AC4">
      <w:pPr>
        <w:rPr>
          <w:rFonts w:asciiTheme="minorHAnsi" w:hAnsiTheme="minorHAnsi" w:cstheme="minorHAnsi"/>
        </w:rPr>
      </w:pPr>
    </w:p>
    <w:tbl>
      <w:tblPr>
        <w:tblStyle w:val="TableGrid"/>
        <w:tblW w:w="9333"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63"/>
        <w:gridCol w:w="850"/>
        <w:gridCol w:w="2220"/>
      </w:tblGrid>
      <w:tr w:rsidR="009C7DCE" w:rsidRPr="00A07E97" w14:paraId="5C76BEAE" w14:textId="77777777" w:rsidTr="0075179F">
        <w:trPr>
          <w:trHeight w:val="425"/>
          <w:jc w:val="center"/>
        </w:trPr>
        <w:tc>
          <w:tcPr>
            <w:tcW w:w="6263" w:type="dxa"/>
            <w:shd w:val="clear" w:color="auto" w:fill="E2EFD9" w:themeFill="accent6" w:themeFillTint="33"/>
            <w:vAlign w:val="center"/>
          </w:tcPr>
          <w:p w14:paraId="35B05378" w14:textId="77777777" w:rsidR="009C7DCE" w:rsidRPr="00A07E97" w:rsidRDefault="009C7DCE" w:rsidP="0075179F">
            <w:pPr>
              <w:tabs>
                <w:tab w:val="left" w:pos="2415"/>
              </w:tabs>
              <w:jc w:val="center"/>
              <w:rPr>
                <w:rFonts w:asciiTheme="minorHAnsi" w:hAnsiTheme="minorHAnsi" w:cstheme="minorHAnsi"/>
                <w:b/>
              </w:rPr>
            </w:pPr>
            <w:r w:rsidRPr="00A07E97">
              <w:rPr>
                <w:rFonts w:asciiTheme="minorHAnsi" w:hAnsiTheme="minorHAnsi" w:cstheme="minorHAnsi"/>
                <w:b/>
              </w:rPr>
              <w:t>SOP Name</w:t>
            </w:r>
          </w:p>
        </w:tc>
        <w:tc>
          <w:tcPr>
            <w:tcW w:w="850" w:type="dxa"/>
            <w:shd w:val="clear" w:color="auto" w:fill="E2EFD9" w:themeFill="accent6" w:themeFillTint="33"/>
            <w:vAlign w:val="center"/>
          </w:tcPr>
          <w:p w14:paraId="487EF730" w14:textId="77777777" w:rsidR="009C7DCE" w:rsidRPr="00A07E97" w:rsidRDefault="009C7DCE" w:rsidP="0075179F">
            <w:pPr>
              <w:tabs>
                <w:tab w:val="left" w:pos="2415"/>
              </w:tabs>
              <w:jc w:val="center"/>
              <w:rPr>
                <w:rFonts w:asciiTheme="minorHAnsi" w:hAnsiTheme="minorHAnsi" w:cstheme="minorHAnsi"/>
                <w:b/>
              </w:rPr>
            </w:pPr>
            <w:r w:rsidRPr="00A07E97">
              <w:rPr>
                <w:rFonts w:asciiTheme="minorHAnsi" w:hAnsiTheme="minorHAnsi" w:cstheme="minorHAnsi"/>
                <w:b/>
              </w:rPr>
              <w:t>SOP Version</w:t>
            </w:r>
          </w:p>
        </w:tc>
        <w:tc>
          <w:tcPr>
            <w:tcW w:w="2220" w:type="dxa"/>
            <w:shd w:val="clear" w:color="auto" w:fill="E2EFD9" w:themeFill="accent6" w:themeFillTint="33"/>
            <w:vAlign w:val="center"/>
          </w:tcPr>
          <w:p w14:paraId="49DDC90C" w14:textId="77777777" w:rsidR="009C7DCE" w:rsidRPr="00A07E97" w:rsidRDefault="009C7DCE" w:rsidP="0075179F">
            <w:pPr>
              <w:tabs>
                <w:tab w:val="left" w:pos="2415"/>
              </w:tabs>
              <w:jc w:val="center"/>
              <w:rPr>
                <w:rFonts w:asciiTheme="minorHAnsi" w:hAnsiTheme="minorHAnsi" w:cstheme="minorHAnsi"/>
                <w:b/>
              </w:rPr>
            </w:pPr>
            <w:r w:rsidRPr="00A07E97">
              <w:rPr>
                <w:rFonts w:asciiTheme="minorHAnsi" w:hAnsiTheme="minorHAnsi" w:cstheme="minorHAnsi"/>
                <w:b/>
              </w:rPr>
              <w:t>*Sign /Date Read</w:t>
            </w:r>
          </w:p>
        </w:tc>
      </w:tr>
      <w:tr w:rsidR="009C7DCE" w:rsidRPr="00A07E97" w14:paraId="5F525446" w14:textId="77777777" w:rsidTr="0075179F">
        <w:trPr>
          <w:trHeight w:val="425"/>
          <w:jc w:val="center"/>
        </w:trPr>
        <w:tc>
          <w:tcPr>
            <w:tcW w:w="6263" w:type="dxa"/>
            <w:vAlign w:val="center"/>
          </w:tcPr>
          <w:p w14:paraId="527DF393" w14:textId="77777777" w:rsidR="009C7DCE" w:rsidRPr="00A07E97" w:rsidRDefault="009C7DCE" w:rsidP="009C7DCE">
            <w:pPr>
              <w:tabs>
                <w:tab w:val="left" w:pos="2415"/>
              </w:tabs>
              <w:rPr>
                <w:rFonts w:asciiTheme="minorHAnsi" w:hAnsiTheme="minorHAnsi" w:cstheme="minorHAnsi"/>
                <w:b/>
              </w:rPr>
            </w:pPr>
            <w:r w:rsidRPr="00A07E97">
              <w:rPr>
                <w:rFonts w:asciiTheme="minorHAnsi" w:hAnsiTheme="minorHAnsi" w:cstheme="minorHAnsi"/>
                <w:b/>
              </w:rPr>
              <w:t>ECTU_SOP_AD_01 Creating and Maintaining Staff training records.</w:t>
            </w:r>
          </w:p>
        </w:tc>
        <w:tc>
          <w:tcPr>
            <w:tcW w:w="850" w:type="dxa"/>
            <w:vAlign w:val="center"/>
          </w:tcPr>
          <w:p w14:paraId="44F62A7D" w14:textId="77777777" w:rsidR="009C7DCE" w:rsidRPr="00A07E97" w:rsidRDefault="009C7DCE" w:rsidP="009C7DCE">
            <w:pPr>
              <w:tabs>
                <w:tab w:val="left" w:pos="2415"/>
              </w:tabs>
              <w:jc w:val="center"/>
              <w:rPr>
                <w:rFonts w:asciiTheme="minorHAnsi" w:hAnsiTheme="minorHAnsi" w:cstheme="minorHAnsi"/>
              </w:rPr>
            </w:pPr>
          </w:p>
        </w:tc>
        <w:tc>
          <w:tcPr>
            <w:tcW w:w="2220" w:type="dxa"/>
            <w:vAlign w:val="center"/>
          </w:tcPr>
          <w:p w14:paraId="32C8E051" w14:textId="77777777" w:rsidR="009C7DCE" w:rsidRPr="00A07E97" w:rsidRDefault="009C7DCE" w:rsidP="009C7DCE">
            <w:pPr>
              <w:tabs>
                <w:tab w:val="left" w:pos="2415"/>
              </w:tabs>
              <w:rPr>
                <w:rFonts w:asciiTheme="minorHAnsi" w:hAnsiTheme="minorHAnsi" w:cstheme="minorHAnsi"/>
              </w:rPr>
            </w:pPr>
          </w:p>
        </w:tc>
      </w:tr>
      <w:tr w:rsidR="00F909D5" w:rsidRPr="00A07E97" w14:paraId="2536BACE" w14:textId="77777777" w:rsidTr="0075179F">
        <w:trPr>
          <w:trHeight w:val="425"/>
          <w:jc w:val="center"/>
        </w:trPr>
        <w:tc>
          <w:tcPr>
            <w:tcW w:w="6263" w:type="dxa"/>
            <w:vAlign w:val="center"/>
          </w:tcPr>
          <w:p w14:paraId="7477DAE4" w14:textId="77777777" w:rsidR="00F909D5" w:rsidRPr="00A07E97" w:rsidRDefault="00F909D5" w:rsidP="009C7DCE">
            <w:pPr>
              <w:tabs>
                <w:tab w:val="left" w:pos="2415"/>
              </w:tabs>
              <w:rPr>
                <w:rFonts w:asciiTheme="minorHAnsi" w:hAnsiTheme="minorHAnsi" w:cstheme="minorHAnsi"/>
                <w:b/>
              </w:rPr>
            </w:pPr>
            <w:r w:rsidRPr="00736AB3">
              <w:rPr>
                <w:rFonts w:asciiTheme="minorHAnsi" w:hAnsiTheme="minorHAnsi" w:cstheme="minorHAnsi"/>
              </w:rPr>
              <w:t>ECTU_SOP_DM_04 Data Entry Procedures</w:t>
            </w:r>
          </w:p>
        </w:tc>
        <w:tc>
          <w:tcPr>
            <w:tcW w:w="850" w:type="dxa"/>
            <w:vAlign w:val="center"/>
          </w:tcPr>
          <w:p w14:paraId="35155863" w14:textId="77777777" w:rsidR="00F909D5" w:rsidRPr="00A07E97" w:rsidRDefault="00F909D5" w:rsidP="009C7DCE">
            <w:pPr>
              <w:tabs>
                <w:tab w:val="left" w:pos="2415"/>
              </w:tabs>
              <w:jc w:val="center"/>
              <w:rPr>
                <w:rFonts w:asciiTheme="minorHAnsi" w:hAnsiTheme="minorHAnsi" w:cstheme="minorHAnsi"/>
              </w:rPr>
            </w:pPr>
          </w:p>
        </w:tc>
        <w:tc>
          <w:tcPr>
            <w:tcW w:w="2220" w:type="dxa"/>
            <w:vAlign w:val="center"/>
          </w:tcPr>
          <w:p w14:paraId="0EEC95AD" w14:textId="77777777" w:rsidR="00F909D5" w:rsidRPr="00A07E97" w:rsidRDefault="00F909D5" w:rsidP="009C7DCE">
            <w:pPr>
              <w:tabs>
                <w:tab w:val="left" w:pos="2415"/>
              </w:tabs>
              <w:rPr>
                <w:rFonts w:asciiTheme="minorHAnsi" w:hAnsiTheme="minorHAnsi" w:cstheme="minorHAnsi"/>
              </w:rPr>
            </w:pPr>
          </w:p>
        </w:tc>
      </w:tr>
      <w:tr w:rsidR="00F909D5" w:rsidRPr="00A07E97" w14:paraId="6507575B" w14:textId="77777777" w:rsidTr="0075179F">
        <w:trPr>
          <w:trHeight w:val="425"/>
          <w:jc w:val="center"/>
        </w:trPr>
        <w:tc>
          <w:tcPr>
            <w:tcW w:w="6263" w:type="dxa"/>
            <w:vAlign w:val="center"/>
          </w:tcPr>
          <w:p w14:paraId="3FA94A13" w14:textId="77777777" w:rsidR="00F909D5" w:rsidRPr="00736AB3" w:rsidRDefault="00F909D5" w:rsidP="00C36244">
            <w:pPr>
              <w:tabs>
                <w:tab w:val="left" w:pos="2415"/>
              </w:tabs>
              <w:rPr>
                <w:rFonts w:asciiTheme="minorHAnsi" w:hAnsiTheme="minorHAnsi" w:cstheme="minorHAnsi"/>
              </w:rPr>
            </w:pPr>
            <w:r w:rsidRPr="00736AB3">
              <w:rPr>
                <w:rFonts w:asciiTheme="minorHAnsi" w:hAnsiTheme="minorHAnsi" w:cstheme="minorHAnsi"/>
              </w:rPr>
              <w:t>ECTU_SOP_DM_05 Data Quality</w:t>
            </w:r>
          </w:p>
        </w:tc>
        <w:tc>
          <w:tcPr>
            <w:tcW w:w="850" w:type="dxa"/>
            <w:vAlign w:val="center"/>
          </w:tcPr>
          <w:p w14:paraId="5C8BA18D" w14:textId="77777777" w:rsidR="00F909D5" w:rsidRPr="00A07E97" w:rsidRDefault="00F909D5" w:rsidP="009C7DCE">
            <w:pPr>
              <w:tabs>
                <w:tab w:val="left" w:pos="2415"/>
              </w:tabs>
              <w:jc w:val="center"/>
              <w:rPr>
                <w:rFonts w:asciiTheme="minorHAnsi" w:hAnsiTheme="minorHAnsi" w:cstheme="minorHAnsi"/>
              </w:rPr>
            </w:pPr>
          </w:p>
        </w:tc>
        <w:tc>
          <w:tcPr>
            <w:tcW w:w="2220" w:type="dxa"/>
            <w:vAlign w:val="center"/>
          </w:tcPr>
          <w:p w14:paraId="73C19894" w14:textId="77777777" w:rsidR="00F909D5" w:rsidRPr="00A07E97" w:rsidRDefault="00F909D5" w:rsidP="009C7DCE">
            <w:pPr>
              <w:tabs>
                <w:tab w:val="left" w:pos="2415"/>
              </w:tabs>
              <w:rPr>
                <w:rFonts w:asciiTheme="minorHAnsi" w:hAnsiTheme="minorHAnsi" w:cstheme="minorHAnsi"/>
              </w:rPr>
            </w:pPr>
          </w:p>
        </w:tc>
      </w:tr>
      <w:tr w:rsidR="000E464E" w:rsidRPr="00A07E97" w14:paraId="1D377DD2" w14:textId="77777777" w:rsidTr="0075179F">
        <w:trPr>
          <w:trHeight w:val="425"/>
          <w:jc w:val="center"/>
        </w:trPr>
        <w:tc>
          <w:tcPr>
            <w:tcW w:w="6263" w:type="dxa"/>
            <w:vAlign w:val="center"/>
          </w:tcPr>
          <w:p w14:paraId="561D8860" w14:textId="1F2F7385" w:rsidR="000E464E" w:rsidRPr="00736AB3" w:rsidRDefault="000E464E" w:rsidP="00C36244">
            <w:pPr>
              <w:tabs>
                <w:tab w:val="left" w:pos="2415"/>
              </w:tabs>
              <w:rPr>
                <w:rFonts w:asciiTheme="minorHAnsi" w:hAnsiTheme="minorHAnsi" w:cstheme="minorHAnsi"/>
              </w:rPr>
            </w:pPr>
            <w:r>
              <w:rPr>
                <w:rFonts w:asciiTheme="minorHAnsi" w:hAnsiTheme="minorHAnsi" w:cstheme="minorHAnsi"/>
              </w:rPr>
              <w:t>ECTU_SOP_DM_09 Data Management Plans (DMP)</w:t>
            </w:r>
          </w:p>
        </w:tc>
        <w:tc>
          <w:tcPr>
            <w:tcW w:w="850" w:type="dxa"/>
            <w:vAlign w:val="center"/>
          </w:tcPr>
          <w:p w14:paraId="4605B918" w14:textId="77777777" w:rsidR="000E464E" w:rsidRPr="00A07E97" w:rsidRDefault="000E464E" w:rsidP="009C7DCE">
            <w:pPr>
              <w:tabs>
                <w:tab w:val="left" w:pos="2415"/>
              </w:tabs>
              <w:jc w:val="center"/>
              <w:rPr>
                <w:rFonts w:asciiTheme="minorHAnsi" w:hAnsiTheme="minorHAnsi" w:cstheme="minorHAnsi"/>
              </w:rPr>
            </w:pPr>
          </w:p>
        </w:tc>
        <w:tc>
          <w:tcPr>
            <w:tcW w:w="2220" w:type="dxa"/>
            <w:vAlign w:val="center"/>
          </w:tcPr>
          <w:p w14:paraId="649AAEF9" w14:textId="77777777" w:rsidR="000E464E" w:rsidRPr="00A07E97" w:rsidRDefault="000E464E" w:rsidP="009C7DCE">
            <w:pPr>
              <w:tabs>
                <w:tab w:val="left" w:pos="2415"/>
              </w:tabs>
              <w:rPr>
                <w:rFonts w:asciiTheme="minorHAnsi" w:hAnsiTheme="minorHAnsi" w:cstheme="minorHAnsi"/>
              </w:rPr>
            </w:pPr>
          </w:p>
        </w:tc>
      </w:tr>
      <w:tr w:rsidR="00F909D5" w:rsidRPr="00A07E97" w14:paraId="03E14937" w14:textId="77777777" w:rsidTr="0075179F">
        <w:trPr>
          <w:trHeight w:val="425"/>
          <w:jc w:val="center"/>
        </w:trPr>
        <w:tc>
          <w:tcPr>
            <w:tcW w:w="6263" w:type="dxa"/>
            <w:vAlign w:val="center"/>
          </w:tcPr>
          <w:p w14:paraId="65AF25FB" w14:textId="77777777" w:rsidR="00F909D5" w:rsidRPr="00736AB3" w:rsidRDefault="00F909D5" w:rsidP="00C36244">
            <w:pPr>
              <w:tabs>
                <w:tab w:val="left" w:pos="2415"/>
              </w:tabs>
              <w:rPr>
                <w:rFonts w:asciiTheme="minorHAnsi" w:hAnsiTheme="minorHAnsi" w:cstheme="minorHAnsi"/>
              </w:rPr>
            </w:pPr>
            <w:r w:rsidRPr="00736AB3">
              <w:rPr>
                <w:rFonts w:asciiTheme="minorHAnsi" w:hAnsiTheme="minorHAnsi" w:cstheme="minorHAnsi"/>
              </w:rPr>
              <w:t>ECTU_WPD_DM_W2 Data Cleaning</w:t>
            </w:r>
          </w:p>
        </w:tc>
        <w:tc>
          <w:tcPr>
            <w:tcW w:w="850" w:type="dxa"/>
            <w:vAlign w:val="center"/>
          </w:tcPr>
          <w:p w14:paraId="0B510BEB"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3F42E1E8" w14:textId="77777777" w:rsidR="00F909D5" w:rsidRPr="00A07E97" w:rsidRDefault="00F909D5" w:rsidP="00C36244">
            <w:pPr>
              <w:tabs>
                <w:tab w:val="left" w:pos="2415"/>
              </w:tabs>
              <w:rPr>
                <w:rFonts w:asciiTheme="minorHAnsi" w:hAnsiTheme="minorHAnsi" w:cstheme="minorHAnsi"/>
              </w:rPr>
            </w:pPr>
          </w:p>
        </w:tc>
      </w:tr>
      <w:tr w:rsidR="00F909D5" w:rsidRPr="00A07E97" w14:paraId="2235DA8F" w14:textId="77777777" w:rsidTr="00D43EBC">
        <w:trPr>
          <w:trHeight w:val="425"/>
          <w:jc w:val="center"/>
        </w:trPr>
        <w:tc>
          <w:tcPr>
            <w:tcW w:w="6263" w:type="dxa"/>
            <w:vAlign w:val="center"/>
          </w:tcPr>
          <w:p w14:paraId="74C284D7" w14:textId="77777777" w:rsidR="00F909D5" w:rsidRPr="00736AB3" w:rsidRDefault="00F909D5" w:rsidP="00C36244">
            <w:pPr>
              <w:tabs>
                <w:tab w:val="left" w:pos="2415"/>
              </w:tabs>
              <w:rPr>
                <w:rFonts w:asciiTheme="minorHAnsi" w:hAnsiTheme="minorHAnsi" w:cstheme="minorHAnsi"/>
              </w:rPr>
            </w:pPr>
            <w:r w:rsidRPr="00A07E97">
              <w:rPr>
                <w:rFonts w:asciiTheme="minorHAnsi" w:hAnsiTheme="minorHAnsi" w:cstheme="minorHAnsi"/>
              </w:rPr>
              <w:t>ECTU_SOP_IT_06 Paper based Treatment Allocation</w:t>
            </w:r>
          </w:p>
        </w:tc>
        <w:tc>
          <w:tcPr>
            <w:tcW w:w="850" w:type="dxa"/>
            <w:vAlign w:val="center"/>
          </w:tcPr>
          <w:p w14:paraId="656F1F58"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73125AE4" w14:textId="77777777" w:rsidR="00F909D5" w:rsidRPr="00A07E97" w:rsidRDefault="00F909D5" w:rsidP="00C36244">
            <w:pPr>
              <w:tabs>
                <w:tab w:val="left" w:pos="2415"/>
              </w:tabs>
              <w:rPr>
                <w:rFonts w:asciiTheme="minorHAnsi" w:hAnsiTheme="minorHAnsi" w:cstheme="minorHAnsi"/>
              </w:rPr>
            </w:pPr>
          </w:p>
        </w:tc>
      </w:tr>
      <w:tr w:rsidR="00F909D5" w:rsidRPr="00A07E97" w14:paraId="4B18D775" w14:textId="77777777" w:rsidTr="0075179F">
        <w:trPr>
          <w:trHeight w:val="425"/>
          <w:jc w:val="center"/>
        </w:trPr>
        <w:tc>
          <w:tcPr>
            <w:tcW w:w="6263" w:type="dxa"/>
            <w:vAlign w:val="center"/>
          </w:tcPr>
          <w:p w14:paraId="070E7200" w14:textId="77777777" w:rsidR="00F909D5" w:rsidRPr="00A07E97" w:rsidRDefault="00F909D5" w:rsidP="00C36244">
            <w:pPr>
              <w:tabs>
                <w:tab w:val="left" w:pos="2415"/>
              </w:tabs>
              <w:rPr>
                <w:rFonts w:asciiTheme="minorHAnsi" w:hAnsiTheme="minorHAnsi" w:cstheme="minorHAnsi"/>
              </w:rPr>
            </w:pPr>
            <w:r w:rsidRPr="00A07E97">
              <w:rPr>
                <w:rFonts w:asciiTheme="minorHAnsi" w:hAnsiTheme="minorHAnsi" w:cstheme="minorHAnsi"/>
              </w:rPr>
              <w:t>ECTU_SOP_IT_14 Granting Blinded or non-blinded access to trial database</w:t>
            </w:r>
          </w:p>
        </w:tc>
        <w:tc>
          <w:tcPr>
            <w:tcW w:w="850" w:type="dxa"/>
            <w:vAlign w:val="center"/>
          </w:tcPr>
          <w:p w14:paraId="50381981"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133749D9" w14:textId="77777777" w:rsidR="00F909D5" w:rsidRPr="00A07E97" w:rsidRDefault="00F909D5" w:rsidP="00C36244">
            <w:pPr>
              <w:tabs>
                <w:tab w:val="left" w:pos="2415"/>
              </w:tabs>
              <w:rPr>
                <w:rFonts w:asciiTheme="minorHAnsi" w:hAnsiTheme="minorHAnsi" w:cstheme="minorHAnsi"/>
              </w:rPr>
            </w:pPr>
          </w:p>
        </w:tc>
      </w:tr>
      <w:tr w:rsidR="00F909D5" w:rsidRPr="00A07E97" w14:paraId="265740FA" w14:textId="77777777" w:rsidTr="00713276">
        <w:trPr>
          <w:trHeight w:val="425"/>
          <w:jc w:val="center"/>
        </w:trPr>
        <w:tc>
          <w:tcPr>
            <w:tcW w:w="6263" w:type="dxa"/>
          </w:tcPr>
          <w:p w14:paraId="130E843D" w14:textId="77777777" w:rsidR="00F909D5" w:rsidRPr="00A07E97" w:rsidRDefault="00F909D5" w:rsidP="00C36244">
            <w:pPr>
              <w:tabs>
                <w:tab w:val="left" w:pos="2415"/>
              </w:tabs>
              <w:rPr>
                <w:rFonts w:asciiTheme="minorHAnsi" w:hAnsiTheme="minorHAnsi" w:cstheme="minorHAnsi"/>
              </w:rPr>
            </w:pPr>
            <w:r w:rsidRPr="00A07E97">
              <w:rPr>
                <w:rFonts w:asciiTheme="minorHAnsi" w:hAnsiTheme="minorHAnsi" w:cstheme="minorHAnsi"/>
              </w:rPr>
              <w:t>ECTU_WPD_IT_W2 Granting blinding and non-blinded access to trial database</w:t>
            </w:r>
          </w:p>
        </w:tc>
        <w:tc>
          <w:tcPr>
            <w:tcW w:w="850" w:type="dxa"/>
            <w:vAlign w:val="center"/>
          </w:tcPr>
          <w:p w14:paraId="2EF3DEBE"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5CB4FCE8" w14:textId="77777777" w:rsidR="00F909D5" w:rsidRPr="00A07E97" w:rsidRDefault="00F909D5" w:rsidP="00C36244">
            <w:pPr>
              <w:tabs>
                <w:tab w:val="left" w:pos="2415"/>
              </w:tabs>
              <w:rPr>
                <w:rFonts w:asciiTheme="minorHAnsi" w:hAnsiTheme="minorHAnsi" w:cstheme="minorHAnsi"/>
              </w:rPr>
            </w:pPr>
          </w:p>
        </w:tc>
      </w:tr>
      <w:tr w:rsidR="00F909D5" w:rsidRPr="00A07E97" w14:paraId="2076824B" w14:textId="77777777" w:rsidTr="00713276">
        <w:trPr>
          <w:trHeight w:val="425"/>
          <w:jc w:val="center"/>
        </w:trPr>
        <w:tc>
          <w:tcPr>
            <w:tcW w:w="6263" w:type="dxa"/>
            <w:vAlign w:val="center"/>
          </w:tcPr>
          <w:p w14:paraId="7C64717C" w14:textId="77777777" w:rsidR="00F909D5" w:rsidRPr="00A07E97" w:rsidRDefault="00F909D5" w:rsidP="00C36244">
            <w:pPr>
              <w:rPr>
                <w:rFonts w:asciiTheme="minorHAnsi" w:hAnsiTheme="minorHAnsi" w:cstheme="minorHAnsi"/>
              </w:rPr>
            </w:pPr>
            <w:r w:rsidRPr="00A07E97">
              <w:rPr>
                <w:rFonts w:asciiTheme="minorHAnsi" w:hAnsiTheme="minorHAnsi" w:cstheme="minorHAnsi"/>
                <w:b/>
              </w:rPr>
              <w:t>ECTU_SOP_OP_01 Developing and management of SOP and WPD</w:t>
            </w:r>
          </w:p>
        </w:tc>
        <w:tc>
          <w:tcPr>
            <w:tcW w:w="850" w:type="dxa"/>
            <w:vAlign w:val="center"/>
          </w:tcPr>
          <w:p w14:paraId="3462AADE"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4841D433" w14:textId="77777777" w:rsidR="00F909D5" w:rsidRPr="00A07E97" w:rsidRDefault="00F909D5" w:rsidP="00C36244">
            <w:pPr>
              <w:tabs>
                <w:tab w:val="left" w:pos="2415"/>
              </w:tabs>
              <w:rPr>
                <w:rFonts w:asciiTheme="minorHAnsi" w:hAnsiTheme="minorHAnsi" w:cstheme="minorHAnsi"/>
              </w:rPr>
            </w:pPr>
          </w:p>
        </w:tc>
      </w:tr>
      <w:tr w:rsidR="00F909D5" w:rsidRPr="00A07E97" w14:paraId="13A7B826" w14:textId="77777777" w:rsidTr="0075179F">
        <w:trPr>
          <w:trHeight w:val="425"/>
          <w:jc w:val="center"/>
        </w:trPr>
        <w:tc>
          <w:tcPr>
            <w:tcW w:w="6263" w:type="dxa"/>
            <w:vAlign w:val="center"/>
          </w:tcPr>
          <w:p w14:paraId="7D7141F2" w14:textId="77777777" w:rsidR="00F909D5" w:rsidRPr="00A07E97" w:rsidRDefault="00F909D5" w:rsidP="00C36244">
            <w:pPr>
              <w:tabs>
                <w:tab w:val="left" w:pos="2415"/>
              </w:tabs>
              <w:rPr>
                <w:rFonts w:asciiTheme="minorHAnsi" w:hAnsiTheme="minorHAnsi" w:cstheme="minorHAnsi"/>
                <w:b/>
              </w:rPr>
            </w:pPr>
            <w:r w:rsidRPr="00736AB3">
              <w:rPr>
                <w:rFonts w:asciiTheme="minorHAnsi" w:hAnsiTheme="minorHAnsi" w:cstheme="minorHAnsi"/>
              </w:rPr>
              <w:t>ECTU_SOP_OP_15 Data access Request and Application Management</w:t>
            </w:r>
          </w:p>
        </w:tc>
        <w:tc>
          <w:tcPr>
            <w:tcW w:w="850" w:type="dxa"/>
            <w:vAlign w:val="center"/>
          </w:tcPr>
          <w:p w14:paraId="7CFBE4C9"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6684E73B" w14:textId="77777777" w:rsidR="00F909D5" w:rsidRPr="00A07E97" w:rsidRDefault="00F909D5" w:rsidP="00C36244">
            <w:pPr>
              <w:tabs>
                <w:tab w:val="left" w:pos="2415"/>
              </w:tabs>
              <w:rPr>
                <w:rFonts w:asciiTheme="minorHAnsi" w:hAnsiTheme="minorHAnsi" w:cstheme="minorHAnsi"/>
              </w:rPr>
            </w:pPr>
          </w:p>
        </w:tc>
      </w:tr>
      <w:tr w:rsidR="00F5694C" w:rsidRPr="00A07E97" w14:paraId="7984031C" w14:textId="77777777" w:rsidTr="0075179F">
        <w:trPr>
          <w:trHeight w:val="425"/>
          <w:jc w:val="center"/>
        </w:trPr>
        <w:tc>
          <w:tcPr>
            <w:tcW w:w="6263" w:type="dxa"/>
            <w:vAlign w:val="center"/>
          </w:tcPr>
          <w:p w14:paraId="24504AFF" w14:textId="77777777" w:rsidR="00F5694C" w:rsidRPr="00F5694C" w:rsidRDefault="00F5694C" w:rsidP="00F5694C">
            <w:pPr>
              <w:tabs>
                <w:tab w:val="left" w:pos="2415"/>
              </w:tabs>
              <w:rPr>
                <w:rFonts w:asciiTheme="minorHAnsi" w:hAnsiTheme="minorHAnsi" w:cstheme="minorHAnsi"/>
                <w:highlight w:val="yellow"/>
              </w:rPr>
            </w:pPr>
            <w:r w:rsidRPr="00F718B6">
              <w:rPr>
                <w:rFonts w:asciiTheme="minorHAnsi" w:hAnsiTheme="minorHAnsi" w:cstheme="minorHAnsi"/>
              </w:rPr>
              <w:t xml:space="preserve">ECTU_SOP_OP_17 </w:t>
            </w:r>
            <w:r w:rsidRPr="00F718B6">
              <w:rPr>
                <w:rFonts w:ascii="Calibri" w:hAnsi="Calibri" w:cs="Calibri"/>
              </w:rPr>
              <w:t>Review of External Reports</w:t>
            </w:r>
          </w:p>
        </w:tc>
        <w:tc>
          <w:tcPr>
            <w:tcW w:w="850" w:type="dxa"/>
            <w:vAlign w:val="center"/>
          </w:tcPr>
          <w:p w14:paraId="3759CD2A" w14:textId="77777777" w:rsidR="00F5694C" w:rsidRPr="00A07E97" w:rsidRDefault="00F5694C" w:rsidP="00C36244">
            <w:pPr>
              <w:tabs>
                <w:tab w:val="left" w:pos="2415"/>
              </w:tabs>
              <w:jc w:val="center"/>
              <w:rPr>
                <w:rFonts w:asciiTheme="minorHAnsi" w:hAnsiTheme="minorHAnsi" w:cstheme="minorHAnsi"/>
              </w:rPr>
            </w:pPr>
          </w:p>
        </w:tc>
        <w:tc>
          <w:tcPr>
            <w:tcW w:w="2220" w:type="dxa"/>
            <w:vAlign w:val="center"/>
          </w:tcPr>
          <w:p w14:paraId="0B208466" w14:textId="77777777" w:rsidR="00F5694C" w:rsidRPr="00A07E97" w:rsidRDefault="00F5694C" w:rsidP="00C36244">
            <w:pPr>
              <w:tabs>
                <w:tab w:val="left" w:pos="2415"/>
              </w:tabs>
              <w:rPr>
                <w:rFonts w:asciiTheme="minorHAnsi" w:hAnsiTheme="minorHAnsi" w:cstheme="minorHAnsi"/>
              </w:rPr>
            </w:pPr>
          </w:p>
        </w:tc>
      </w:tr>
      <w:tr w:rsidR="00DC5E78" w:rsidRPr="00A07E97" w14:paraId="0AD6C4E6" w14:textId="77777777" w:rsidTr="0075179F">
        <w:trPr>
          <w:trHeight w:val="425"/>
          <w:jc w:val="center"/>
        </w:trPr>
        <w:tc>
          <w:tcPr>
            <w:tcW w:w="6263" w:type="dxa"/>
            <w:vAlign w:val="center"/>
          </w:tcPr>
          <w:p w14:paraId="6B24F28C" w14:textId="472A882A" w:rsidR="00DC5E78" w:rsidRPr="00F718B6" w:rsidRDefault="00DC5E78" w:rsidP="00F5694C">
            <w:pPr>
              <w:tabs>
                <w:tab w:val="left" w:pos="2415"/>
              </w:tabs>
              <w:rPr>
                <w:rFonts w:asciiTheme="minorHAnsi" w:hAnsiTheme="minorHAnsi" w:cstheme="minorHAnsi"/>
              </w:rPr>
            </w:pPr>
            <w:r>
              <w:rPr>
                <w:rFonts w:asciiTheme="minorHAnsi" w:hAnsiTheme="minorHAnsi" w:cstheme="minorHAnsi"/>
              </w:rPr>
              <w:t>ECTU_SOP_OP_18 Applying for Project Extensions</w:t>
            </w:r>
          </w:p>
        </w:tc>
        <w:tc>
          <w:tcPr>
            <w:tcW w:w="850" w:type="dxa"/>
            <w:vAlign w:val="center"/>
          </w:tcPr>
          <w:p w14:paraId="0379D854" w14:textId="77777777" w:rsidR="00DC5E78" w:rsidRPr="00A07E97" w:rsidRDefault="00DC5E78" w:rsidP="00C36244">
            <w:pPr>
              <w:tabs>
                <w:tab w:val="left" w:pos="2415"/>
              </w:tabs>
              <w:jc w:val="center"/>
              <w:rPr>
                <w:rFonts w:asciiTheme="minorHAnsi" w:hAnsiTheme="minorHAnsi" w:cstheme="minorHAnsi"/>
              </w:rPr>
            </w:pPr>
          </w:p>
        </w:tc>
        <w:tc>
          <w:tcPr>
            <w:tcW w:w="2220" w:type="dxa"/>
            <w:vAlign w:val="center"/>
          </w:tcPr>
          <w:p w14:paraId="746CBE8B" w14:textId="77777777" w:rsidR="00DC5E78" w:rsidRPr="00A07E97" w:rsidRDefault="00DC5E78" w:rsidP="00C36244">
            <w:pPr>
              <w:tabs>
                <w:tab w:val="left" w:pos="2415"/>
              </w:tabs>
              <w:rPr>
                <w:rFonts w:asciiTheme="minorHAnsi" w:hAnsiTheme="minorHAnsi" w:cstheme="minorHAnsi"/>
              </w:rPr>
            </w:pPr>
          </w:p>
        </w:tc>
      </w:tr>
      <w:tr w:rsidR="00DC5E78" w:rsidRPr="00A07E97" w14:paraId="49D158FA" w14:textId="77777777" w:rsidTr="0075179F">
        <w:trPr>
          <w:trHeight w:val="425"/>
          <w:jc w:val="center"/>
        </w:trPr>
        <w:tc>
          <w:tcPr>
            <w:tcW w:w="6263" w:type="dxa"/>
            <w:vAlign w:val="center"/>
          </w:tcPr>
          <w:p w14:paraId="02BC20B1" w14:textId="4B7EA514" w:rsidR="00DC5E78" w:rsidRDefault="00DC5E78" w:rsidP="00F5694C">
            <w:pPr>
              <w:tabs>
                <w:tab w:val="left" w:pos="2415"/>
              </w:tabs>
              <w:rPr>
                <w:rFonts w:asciiTheme="minorHAnsi" w:hAnsiTheme="minorHAnsi" w:cstheme="minorHAnsi"/>
              </w:rPr>
            </w:pPr>
            <w:r>
              <w:rPr>
                <w:rFonts w:asciiTheme="minorHAnsi" w:hAnsiTheme="minorHAnsi" w:cstheme="minorHAnsi"/>
              </w:rPr>
              <w:t>ECTU_SOP_OP_19 File and Email Access for External and Non-Substantive ECTU Staff</w:t>
            </w:r>
          </w:p>
        </w:tc>
        <w:tc>
          <w:tcPr>
            <w:tcW w:w="850" w:type="dxa"/>
            <w:vAlign w:val="center"/>
          </w:tcPr>
          <w:p w14:paraId="063EC600" w14:textId="77777777" w:rsidR="00DC5E78" w:rsidRPr="00A07E97" w:rsidRDefault="00DC5E78" w:rsidP="00C36244">
            <w:pPr>
              <w:tabs>
                <w:tab w:val="left" w:pos="2415"/>
              </w:tabs>
              <w:jc w:val="center"/>
              <w:rPr>
                <w:rFonts w:asciiTheme="minorHAnsi" w:hAnsiTheme="minorHAnsi" w:cstheme="minorHAnsi"/>
              </w:rPr>
            </w:pPr>
          </w:p>
        </w:tc>
        <w:tc>
          <w:tcPr>
            <w:tcW w:w="2220" w:type="dxa"/>
            <w:vAlign w:val="center"/>
          </w:tcPr>
          <w:p w14:paraId="313E9B1C" w14:textId="77777777" w:rsidR="00DC5E78" w:rsidRPr="00A07E97" w:rsidRDefault="00DC5E78" w:rsidP="00C36244">
            <w:pPr>
              <w:tabs>
                <w:tab w:val="left" w:pos="2415"/>
              </w:tabs>
              <w:rPr>
                <w:rFonts w:asciiTheme="minorHAnsi" w:hAnsiTheme="minorHAnsi" w:cstheme="minorHAnsi"/>
              </w:rPr>
            </w:pPr>
          </w:p>
        </w:tc>
      </w:tr>
      <w:tr w:rsidR="00DC5E78" w:rsidRPr="00A07E97" w14:paraId="757583D7" w14:textId="77777777" w:rsidTr="0075179F">
        <w:trPr>
          <w:trHeight w:val="425"/>
          <w:jc w:val="center"/>
        </w:trPr>
        <w:tc>
          <w:tcPr>
            <w:tcW w:w="6263" w:type="dxa"/>
            <w:vAlign w:val="center"/>
          </w:tcPr>
          <w:p w14:paraId="3E8BCB39" w14:textId="4F8428DF" w:rsidR="00DC5E78" w:rsidRDefault="00DC5E78" w:rsidP="00F5694C">
            <w:pPr>
              <w:tabs>
                <w:tab w:val="left" w:pos="2415"/>
              </w:tabs>
              <w:rPr>
                <w:rFonts w:asciiTheme="minorHAnsi" w:hAnsiTheme="minorHAnsi" w:cstheme="minorHAnsi"/>
              </w:rPr>
            </w:pPr>
            <w:r>
              <w:rPr>
                <w:rFonts w:asciiTheme="minorHAnsi" w:hAnsiTheme="minorHAnsi" w:cstheme="minorHAnsi"/>
              </w:rPr>
              <w:t>ECTU_SOP_OP_20 Requests to Lock and Unlock a Study Database</w:t>
            </w:r>
          </w:p>
        </w:tc>
        <w:tc>
          <w:tcPr>
            <w:tcW w:w="850" w:type="dxa"/>
            <w:vAlign w:val="center"/>
          </w:tcPr>
          <w:p w14:paraId="140020C7" w14:textId="77777777" w:rsidR="00DC5E78" w:rsidRPr="00A07E97" w:rsidRDefault="00DC5E78" w:rsidP="00C36244">
            <w:pPr>
              <w:tabs>
                <w:tab w:val="left" w:pos="2415"/>
              </w:tabs>
              <w:jc w:val="center"/>
              <w:rPr>
                <w:rFonts w:asciiTheme="minorHAnsi" w:hAnsiTheme="minorHAnsi" w:cstheme="minorHAnsi"/>
              </w:rPr>
            </w:pPr>
          </w:p>
        </w:tc>
        <w:tc>
          <w:tcPr>
            <w:tcW w:w="2220" w:type="dxa"/>
            <w:vAlign w:val="center"/>
          </w:tcPr>
          <w:p w14:paraId="63F62850" w14:textId="77777777" w:rsidR="00DC5E78" w:rsidRPr="00A07E97" w:rsidRDefault="00DC5E78" w:rsidP="00C36244">
            <w:pPr>
              <w:tabs>
                <w:tab w:val="left" w:pos="2415"/>
              </w:tabs>
              <w:rPr>
                <w:rFonts w:asciiTheme="minorHAnsi" w:hAnsiTheme="minorHAnsi" w:cstheme="minorHAnsi"/>
              </w:rPr>
            </w:pPr>
          </w:p>
        </w:tc>
      </w:tr>
      <w:tr w:rsidR="00DC5E78" w:rsidRPr="00A07E97" w14:paraId="68062C01" w14:textId="77777777" w:rsidTr="0075179F">
        <w:trPr>
          <w:trHeight w:val="425"/>
          <w:jc w:val="center"/>
        </w:trPr>
        <w:tc>
          <w:tcPr>
            <w:tcW w:w="6263" w:type="dxa"/>
            <w:vAlign w:val="center"/>
          </w:tcPr>
          <w:p w14:paraId="474E8F1A" w14:textId="6E44B0EE" w:rsidR="00DC5E78" w:rsidRDefault="00DC5E78" w:rsidP="00F5694C">
            <w:pPr>
              <w:tabs>
                <w:tab w:val="left" w:pos="2415"/>
              </w:tabs>
              <w:rPr>
                <w:rFonts w:asciiTheme="minorHAnsi" w:hAnsiTheme="minorHAnsi" w:cstheme="minorHAnsi"/>
              </w:rPr>
            </w:pPr>
            <w:r>
              <w:rPr>
                <w:rFonts w:asciiTheme="minorHAnsi" w:hAnsiTheme="minorHAnsi" w:cstheme="minorHAnsi"/>
              </w:rPr>
              <w:t>ECTU_SOP_OP_21 Project Closure Planning</w:t>
            </w:r>
          </w:p>
        </w:tc>
        <w:tc>
          <w:tcPr>
            <w:tcW w:w="850" w:type="dxa"/>
            <w:vAlign w:val="center"/>
          </w:tcPr>
          <w:p w14:paraId="2BD4B894" w14:textId="77777777" w:rsidR="00DC5E78" w:rsidRPr="00A07E97" w:rsidRDefault="00DC5E78" w:rsidP="00C36244">
            <w:pPr>
              <w:tabs>
                <w:tab w:val="left" w:pos="2415"/>
              </w:tabs>
              <w:jc w:val="center"/>
              <w:rPr>
                <w:rFonts w:asciiTheme="minorHAnsi" w:hAnsiTheme="minorHAnsi" w:cstheme="minorHAnsi"/>
              </w:rPr>
            </w:pPr>
          </w:p>
        </w:tc>
        <w:tc>
          <w:tcPr>
            <w:tcW w:w="2220" w:type="dxa"/>
            <w:vAlign w:val="center"/>
          </w:tcPr>
          <w:p w14:paraId="1AB9E155" w14:textId="77777777" w:rsidR="00DC5E78" w:rsidRPr="00A07E97" w:rsidRDefault="00DC5E78" w:rsidP="00C36244">
            <w:pPr>
              <w:tabs>
                <w:tab w:val="left" w:pos="2415"/>
              </w:tabs>
              <w:rPr>
                <w:rFonts w:asciiTheme="minorHAnsi" w:hAnsiTheme="minorHAnsi" w:cstheme="minorHAnsi"/>
              </w:rPr>
            </w:pPr>
          </w:p>
        </w:tc>
      </w:tr>
      <w:tr w:rsidR="00D45D83" w:rsidRPr="00A07E97" w14:paraId="482FDD05" w14:textId="77777777" w:rsidTr="0075179F">
        <w:trPr>
          <w:trHeight w:val="425"/>
          <w:jc w:val="center"/>
        </w:trPr>
        <w:tc>
          <w:tcPr>
            <w:tcW w:w="6263" w:type="dxa"/>
            <w:vAlign w:val="center"/>
          </w:tcPr>
          <w:p w14:paraId="58784301" w14:textId="77777777" w:rsidR="00D45D83" w:rsidRPr="00F718B6" w:rsidRDefault="00D45D83" w:rsidP="00D45D83">
            <w:pPr>
              <w:rPr>
                <w:rFonts w:asciiTheme="minorHAnsi" w:hAnsiTheme="minorHAnsi" w:cstheme="minorHAnsi"/>
              </w:rPr>
            </w:pPr>
            <w:r w:rsidRPr="00AA2D80">
              <w:rPr>
                <w:rFonts w:asciiTheme="minorHAnsi" w:hAnsiTheme="minorHAnsi" w:cstheme="minorHAnsi"/>
                <w:b/>
              </w:rPr>
              <w:t xml:space="preserve">ECTU_SOP_QA_01 QA Management of ECTU Controlled Standard Operating Procedures (SOPs), Working Practice Documents (WPDs) and </w:t>
            </w:r>
            <w:proofErr w:type="gramStart"/>
            <w:r w:rsidRPr="00AA2D80">
              <w:rPr>
                <w:rFonts w:asciiTheme="minorHAnsi" w:hAnsiTheme="minorHAnsi" w:cstheme="minorHAnsi"/>
                <w:b/>
              </w:rPr>
              <w:t>Polices</w:t>
            </w:r>
            <w:proofErr w:type="gramEnd"/>
            <w:r w:rsidRPr="00AA2D80">
              <w:rPr>
                <w:rFonts w:asciiTheme="minorHAnsi" w:hAnsiTheme="minorHAnsi" w:cstheme="minorHAnsi"/>
                <w:b/>
              </w:rPr>
              <w:t xml:space="preserve"> and their Periodic Review</w:t>
            </w:r>
          </w:p>
        </w:tc>
        <w:tc>
          <w:tcPr>
            <w:tcW w:w="850" w:type="dxa"/>
            <w:vAlign w:val="center"/>
          </w:tcPr>
          <w:p w14:paraId="18AF64B1" w14:textId="77777777" w:rsidR="00D45D83" w:rsidRPr="00A07E97" w:rsidRDefault="00D45D83" w:rsidP="00C36244">
            <w:pPr>
              <w:tabs>
                <w:tab w:val="left" w:pos="2415"/>
              </w:tabs>
              <w:jc w:val="center"/>
              <w:rPr>
                <w:rFonts w:asciiTheme="minorHAnsi" w:hAnsiTheme="minorHAnsi" w:cstheme="minorHAnsi"/>
              </w:rPr>
            </w:pPr>
          </w:p>
        </w:tc>
        <w:tc>
          <w:tcPr>
            <w:tcW w:w="2220" w:type="dxa"/>
            <w:vAlign w:val="center"/>
          </w:tcPr>
          <w:p w14:paraId="1BB6A049" w14:textId="77777777" w:rsidR="00D45D83" w:rsidRPr="00A07E97" w:rsidRDefault="00D45D83" w:rsidP="00C36244">
            <w:pPr>
              <w:tabs>
                <w:tab w:val="left" w:pos="2415"/>
              </w:tabs>
              <w:rPr>
                <w:rFonts w:asciiTheme="minorHAnsi" w:hAnsiTheme="minorHAnsi" w:cstheme="minorHAnsi"/>
              </w:rPr>
            </w:pPr>
          </w:p>
        </w:tc>
      </w:tr>
      <w:tr w:rsidR="00F909D5" w:rsidRPr="00A07E97" w14:paraId="546AC7FF" w14:textId="77777777" w:rsidTr="0075179F">
        <w:trPr>
          <w:trHeight w:val="425"/>
          <w:jc w:val="center"/>
        </w:trPr>
        <w:tc>
          <w:tcPr>
            <w:tcW w:w="6263" w:type="dxa"/>
            <w:vAlign w:val="center"/>
          </w:tcPr>
          <w:p w14:paraId="6F3EF41C" w14:textId="77777777" w:rsidR="00F909D5" w:rsidRPr="00736AB3" w:rsidRDefault="00F909D5" w:rsidP="00C36244">
            <w:pPr>
              <w:tabs>
                <w:tab w:val="left" w:pos="2415"/>
              </w:tabs>
              <w:rPr>
                <w:rFonts w:asciiTheme="minorHAnsi" w:hAnsiTheme="minorHAnsi" w:cstheme="minorHAnsi"/>
              </w:rPr>
            </w:pPr>
            <w:r w:rsidRPr="00A07E97">
              <w:rPr>
                <w:rFonts w:asciiTheme="minorHAnsi" w:hAnsiTheme="minorHAnsi" w:cstheme="minorHAnsi"/>
              </w:rPr>
              <w:t>ECTU_SOP_ST_01 Sample Size Calculation</w:t>
            </w:r>
          </w:p>
        </w:tc>
        <w:tc>
          <w:tcPr>
            <w:tcW w:w="850" w:type="dxa"/>
            <w:vAlign w:val="center"/>
          </w:tcPr>
          <w:p w14:paraId="5D27DA92"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5CF8EB61" w14:textId="77777777" w:rsidR="00F909D5" w:rsidRPr="00A07E97" w:rsidRDefault="00F909D5" w:rsidP="00C36244">
            <w:pPr>
              <w:tabs>
                <w:tab w:val="left" w:pos="2415"/>
              </w:tabs>
              <w:rPr>
                <w:rFonts w:asciiTheme="minorHAnsi" w:hAnsiTheme="minorHAnsi" w:cstheme="minorHAnsi"/>
              </w:rPr>
            </w:pPr>
          </w:p>
        </w:tc>
      </w:tr>
      <w:tr w:rsidR="00F909D5" w:rsidRPr="00A07E97" w14:paraId="37B5432D" w14:textId="77777777" w:rsidTr="0075179F">
        <w:trPr>
          <w:trHeight w:val="425"/>
          <w:jc w:val="center"/>
        </w:trPr>
        <w:tc>
          <w:tcPr>
            <w:tcW w:w="6263" w:type="dxa"/>
            <w:vAlign w:val="center"/>
          </w:tcPr>
          <w:p w14:paraId="1F8760B9" w14:textId="77777777" w:rsidR="00F909D5" w:rsidRPr="00A07E97" w:rsidRDefault="00F909D5" w:rsidP="00C36244">
            <w:pPr>
              <w:tabs>
                <w:tab w:val="left" w:pos="2415"/>
              </w:tabs>
              <w:rPr>
                <w:rFonts w:asciiTheme="minorHAnsi" w:hAnsiTheme="minorHAnsi" w:cstheme="minorHAnsi"/>
              </w:rPr>
            </w:pPr>
            <w:r w:rsidRPr="00A07E97">
              <w:rPr>
                <w:rFonts w:asciiTheme="minorHAnsi" w:hAnsiTheme="minorHAnsi" w:cstheme="minorHAnsi"/>
              </w:rPr>
              <w:t>ECTU_SOP_ST_02 Randomisation and Blinding Procedures</w:t>
            </w:r>
          </w:p>
        </w:tc>
        <w:tc>
          <w:tcPr>
            <w:tcW w:w="850" w:type="dxa"/>
            <w:vAlign w:val="center"/>
          </w:tcPr>
          <w:p w14:paraId="27965FF1"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4EEB6602" w14:textId="77777777" w:rsidR="00F909D5" w:rsidRPr="00A07E97" w:rsidRDefault="00F909D5" w:rsidP="00C36244">
            <w:pPr>
              <w:tabs>
                <w:tab w:val="left" w:pos="2415"/>
              </w:tabs>
              <w:rPr>
                <w:rFonts w:asciiTheme="minorHAnsi" w:hAnsiTheme="minorHAnsi" w:cstheme="minorHAnsi"/>
              </w:rPr>
            </w:pPr>
          </w:p>
        </w:tc>
      </w:tr>
      <w:tr w:rsidR="00F909D5" w:rsidRPr="00A07E97" w14:paraId="028E9D09" w14:textId="77777777" w:rsidTr="00A95855">
        <w:trPr>
          <w:trHeight w:val="425"/>
          <w:jc w:val="center"/>
        </w:trPr>
        <w:tc>
          <w:tcPr>
            <w:tcW w:w="6263" w:type="dxa"/>
            <w:vAlign w:val="center"/>
          </w:tcPr>
          <w:p w14:paraId="3FDEF721" w14:textId="77777777" w:rsidR="00F909D5" w:rsidRPr="00A07E97" w:rsidRDefault="00F909D5" w:rsidP="00C36244">
            <w:pPr>
              <w:tabs>
                <w:tab w:val="left" w:pos="2415"/>
              </w:tabs>
              <w:rPr>
                <w:rFonts w:asciiTheme="minorHAnsi" w:hAnsiTheme="minorHAnsi" w:cstheme="minorHAnsi"/>
              </w:rPr>
            </w:pPr>
            <w:r w:rsidRPr="00A07E97">
              <w:rPr>
                <w:rFonts w:asciiTheme="minorHAnsi" w:hAnsiTheme="minorHAnsi" w:cstheme="minorHAnsi"/>
              </w:rPr>
              <w:t>ECTU_SOP_ST_03 Data Monitoring Committee</w:t>
            </w:r>
          </w:p>
        </w:tc>
        <w:tc>
          <w:tcPr>
            <w:tcW w:w="850" w:type="dxa"/>
            <w:vAlign w:val="center"/>
          </w:tcPr>
          <w:p w14:paraId="67BB8866"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206CA1F9" w14:textId="77777777" w:rsidR="00F909D5" w:rsidRPr="00A07E97" w:rsidRDefault="00F909D5" w:rsidP="00C36244">
            <w:pPr>
              <w:tabs>
                <w:tab w:val="left" w:pos="2415"/>
              </w:tabs>
              <w:rPr>
                <w:rFonts w:asciiTheme="minorHAnsi" w:hAnsiTheme="minorHAnsi" w:cstheme="minorHAnsi"/>
              </w:rPr>
            </w:pPr>
          </w:p>
        </w:tc>
      </w:tr>
      <w:tr w:rsidR="00F909D5" w:rsidRPr="00A07E97" w14:paraId="42F9AEA4" w14:textId="77777777" w:rsidTr="0075179F">
        <w:trPr>
          <w:trHeight w:val="425"/>
          <w:jc w:val="center"/>
        </w:trPr>
        <w:tc>
          <w:tcPr>
            <w:tcW w:w="6263" w:type="dxa"/>
            <w:vAlign w:val="center"/>
          </w:tcPr>
          <w:p w14:paraId="342B1200" w14:textId="77777777" w:rsidR="00F909D5" w:rsidRPr="00A07E97" w:rsidRDefault="00F909D5" w:rsidP="00C36244">
            <w:pPr>
              <w:tabs>
                <w:tab w:val="left" w:pos="2415"/>
              </w:tabs>
              <w:rPr>
                <w:rFonts w:asciiTheme="minorHAnsi" w:hAnsiTheme="minorHAnsi" w:cstheme="minorHAnsi"/>
              </w:rPr>
            </w:pPr>
            <w:r w:rsidRPr="00A07E97">
              <w:rPr>
                <w:rFonts w:asciiTheme="minorHAnsi" w:hAnsiTheme="minorHAnsi" w:cstheme="minorHAnsi"/>
              </w:rPr>
              <w:t>ECTU_SOP_ST_04 Statistical Analysis Plans</w:t>
            </w:r>
          </w:p>
        </w:tc>
        <w:tc>
          <w:tcPr>
            <w:tcW w:w="850" w:type="dxa"/>
            <w:vAlign w:val="center"/>
          </w:tcPr>
          <w:p w14:paraId="735E5886"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05770B50" w14:textId="77777777" w:rsidR="00F909D5" w:rsidRPr="00A07E97" w:rsidRDefault="00F909D5" w:rsidP="00C36244">
            <w:pPr>
              <w:tabs>
                <w:tab w:val="left" w:pos="2415"/>
              </w:tabs>
              <w:rPr>
                <w:rFonts w:asciiTheme="minorHAnsi" w:hAnsiTheme="minorHAnsi" w:cstheme="minorHAnsi"/>
              </w:rPr>
            </w:pPr>
          </w:p>
        </w:tc>
      </w:tr>
      <w:tr w:rsidR="00F909D5" w:rsidRPr="00A07E97" w14:paraId="1A85EBCF" w14:textId="77777777" w:rsidTr="0075179F">
        <w:trPr>
          <w:trHeight w:val="425"/>
          <w:jc w:val="center"/>
        </w:trPr>
        <w:tc>
          <w:tcPr>
            <w:tcW w:w="6263" w:type="dxa"/>
            <w:vAlign w:val="center"/>
          </w:tcPr>
          <w:p w14:paraId="7FAD945A" w14:textId="77777777" w:rsidR="00F909D5" w:rsidRPr="00A07E97" w:rsidRDefault="00F909D5" w:rsidP="00C36244">
            <w:pPr>
              <w:tabs>
                <w:tab w:val="left" w:pos="2415"/>
              </w:tabs>
              <w:rPr>
                <w:rFonts w:asciiTheme="minorHAnsi" w:hAnsiTheme="minorHAnsi" w:cstheme="minorHAnsi"/>
              </w:rPr>
            </w:pPr>
            <w:r w:rsidRPr="00A07E97">
              <w:rPr>
                <w:rFonts w:asciiTheme="minorHAnsi" w:hAnsiTheme="minorHAnsi" w:cstheme="minorHAnsi"/>
              </w:rPr>
              <w:t>ECTU_SOP_ST_05 Statistical Analysis and Reporting</w:t>
            </w:r>
          </w:p>
        </w:tc>
        <w:tc>
          <w:tcPr>
            <w:tcW w:w="850" w:type="dxa"/>
            <w:vAlign w:val="center"/>
          </w:tcPr>
          <w:p w14:paraId="41214B8A"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355BB6F0" w14:textId="77777777" w:rsidR="00F909D5" w:rsidRPr="00A07E97" w:rsidRDefault="00F909D5" w:rsidP="00C36244">
            <w:pPr>
              <w:tabs>
                <w:tab w:val="left" w:pos="2415"/>
              </w:tabs>
              <w:rPr>
                <w:rFonts w:asciiTheme="minorHAnsi" w:hAnsiTheme="minorHAnsi" w:cstheme="minorHAnsi"/>
              </w:rPr>
            </w:pPr>
          </w:p>
        </w:tc>
      </w:tr>
      <w:tr w:rsidR="00F909D5" w:rsidRPr="00A07E97" w14:paraId="1A3417A0" w14:textId="77777777" w:rsidTr="0075179F">
        <w:trPr>
          <w:trHeight w:val="425"/>
          <w:jc w:val="center"/>
        </w:trPr>
        <w:tc>
          <w:tcPr>
            <w:tcW w:w="6263" w:type="dxa"/>
            <w:vAlign w:val="center"/>
          </w:tcPr>
          <w:p w14:paraId="1EB416C7" w14:textId="77777777" w:rsidR="00F909D5" w:rsidRPr="00A07E97" w:rsidRDefault="00F909D5" w:rsidP="00C36244">
            <w:pPr>
              <w:tabs>
                <w:tab w:val="left" w:pos="2415"/>
              </w:tabs>
              <w:rPr>
                <w:rFonts w:asciiTheme="minorHAnsi" w:hAnsiTheme="minorHAnsi" w:cstheme="minorHAnsi"/>
              </w:rPr>
            </w:pPr>
            <w:r w:rsidRPr="00A07E97">
              <w:rPr>
                <w:rFonts w:asciiTheme="minorHAnsi" w:hAnsiTheme="minorHAnsi" w:cstheme="minorHAnsi"/>
              </w:rPr>
              <w:t>ECTU_SOP_ST_06 Establishing and Maintaining a Statistics Master File (SMF)</w:t>
            </w:r>
          </w:p>
        </w:tc>
        <w:tc>
          <w:tcPr>
            <w:tcW w:w="850" w:type="dxa"/>
            <w:vAlign w:val="center"/>
          </w:tcPr>
          <w:p w14:paraId="7DDA9B11"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467BE605" w14:textId="77777777" w:rsidR="00F909D5" w:rsidRPr="00A07E97" w:rsidRDefault="00F909D5" w:rsidP="00C36244">
            <w:pPr>
              <w:tabs>
                <w:tab w:val="left" w:pos="2415"/>
              </w:tabs>
              <w:rPr>
                <w:rFonts w:asciiTheme="minorHAnsi" w:hAnsiTheme="minorHAnsi" w:cstheme="minorHAnsi"/>
              </w:rPr>
            </w:pPr>
          </w:p>
        </w:tc>
      </w:tr>
      <w:tr w:rsidR="00F909D5" w:rsidRPr="00A07E97" w14:paraId="7F693DE3" w14:textId="77777777" w:rsidTr="0075179F">
        <w:trPr>
          <w:trHeight w:val="425"/>
          <w:jc w:val="center"/>
        </w:trPr>
        <w:tc>
          <w:tcPr>
            <w:tcW w:w="6263" w:type="dxa"/>
            <w:vAlign w:val="center"/>
          </w:tcPr>
          <w:p w14:paraId="5B7B0561" w14:textId="77777777" w:rsidR="00F909D5" w:rsidRPr="00A07E97" w:rsidRDefault="00F909D5" w:rsidP="00C36244">
            <w:pPr>
              <w:tabs>
                <w:tab w:val="left" w:pos="2415"/>
              </w:tabs>
              <w:rPr>
                <w:rFonts w:asciiTheme="minorHAnsi" w:hAnsiTheme="minorHAnsi" w:cstheme="minorHAnsi"/>
              </w:rPr>
            </w:pPr>
            <w:r w:rsidRPr="00A07E97">
              <w:rPr>
                <w:rFonts w:asciiTheme="minorHAnsi" w:hAnsiTheme="minorHAnsi" w:cstheme="minorHAnsi"/>
              </w:rPr>
              <w:t>ECTU_SOP_ST_07 Defining Data Access Requirements for Blinded and Unblinded Statisticians</w:t>
            </w:r>
          </w:p>
        </w:tc>
        <w:tc>
          <w:tcPr>
            <w:tcW w:w="850" w:type="dxa"/>
            <w:vAlign w:val="center"/>
          </w:tcPr>
          <w:p w14:paraId="198A332E"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65DA367D" w14:textId="77777777" w:rsidR="00F909D5" w:rsidRPr="00A07E97" w:rsidRDefault="00F909D5" w:rsidP="00C36244">
            <w:pPr>
              <w:tabs>
                <w:tab w:val="left" w:pos="2415"/>
              </w:tabs>
              <w:rPr>
                <w:rFonts w:asciiTheme="minorHAnsi" w:hAnsiTheme="minorHAnsi" w:cstheme="minorHAnsi"/>
              </w:rPr>
            </w:pPr>
          </w:p>
        </w:tc>
      </w:tr>
      <w:tr w:rsidR="00F909D5" w:rsidRPr="00A07E97" w14:paraId="2E0D5C59" w14:textId="77777777" w:rsidTr="0075179F">
        <w:trPr>
          <w:trHeight w:val="425"/>
          <w:jc w:val="center"/>
        </w:trPr>
        <w:tc>
          <w:tcPr>
            <w:tcW w:w="6263" w:type="dxa"/>
            <w:vAlign w:val="center"/>
          </w:tcPr>
          <w:p w14:paraId="03781D90" w14:textId="77777777" w:rsidR="00F909D5" w:rsidRPr="00A07E97" w:rsidRDefault="00F909D5" w:rsidP="00C36244">
            <w:pPr>
              <w:tabs>
                <w:tab w:val="left" w:pos="2415"/>
              </w:tabs>
              <w:rPr>
                <w:rFonts w:asciiTheme="minorHAnsi" w:hAnsiTheme="minorHAnsi" w:cstheme="minorHAnsi"/>
              </w:rPr>
            </w:pPr>
            <w:r w:rsidRPr="00A07E97">
              <w:rPr>
                <w:rFonts w:asciiTheme="minorHAnsi" w:hAnsiTheme="minorHAnsi" w:cstheme="minorHAnsi"/>
              </w:rPr>
              <w:t>ECTU_WPD_ST_W1 General Guidance</w:t>
            </w:r>
          </w:p>
        </w:tc>
        <w:tc>
          <w:tcPr>
            <w:tcW w:w="850" w:type="dxa"/>
            <w:vAlign w:val="center"/>
          </w:tcPr>
          <w:p w14:paraId="3212C699" w14:textId="77777777" w:rsidR="00F909D5" w:rsidRPr="00A07E97" w:rsidRDefault="00F909D5" w:rsidP="00C36244">
            <w:pPr>
              <w:tabs>
                <w:tab w:val="left" w:pos="2415"/>
              </w:tabs>
              <w:jc w:val="center"/>
              <w:rPr>
                <w:rFonts w:asciiTheme="minorHAnsi" w:hAnsiTheme="minorHAnsi" w:cstheme="minorHAnsi"/>
              </w:rPr>
            </w:pPr>
          </w:p>
        </w:tc>
        <w:tc>
          <w:tcPr>
            <w:tcW w:w="2220" w:type="dxa"/>
            <w:vAlign w:val="center"/>
          </w:tcPr>
          <w:p w14:paraId="1559B8A5" w14:textId="77777777" w:rsidR="00F909D5" w:rsidRPr="00A07E97" w:rsidRDefault="00F909D5" w:rsidP="00C36244">
            <w:pPr>
              <w:tabs>
                <w:tab w:val="left" w:pos="2415"/>
              </w:tabs>
              <w:rPr>
                <w:rFonts w:asciiTheme="minorHAnsi" w:hAnsiTheme="minorHAnsi" w:cstheme="minorHAnsi"/>
              </w:rPr>
            </w:pPr>
          </w:p>
        </w:tc>
      </w:tr>
      <w:tr w:rsidR="00DC5E78" w:rsidRPr="00A07E97" w14:paraId="6739771D" w14:textId="77777777" w:rsidTr="00DC5E78">
        <w:trPr>
          <w:trHeight w:val="425"/>
          <w:jc w:val="center"/>
        </w:trPr>
        <w:tc>
          <w:tcPr>
            <w:tcW w:w="6263" w:type="dxa"/>
            <w:shd w:val="clear" w:color="auto" w:fill="E2EFD9" w:themeFill="accent6" w:themeFillTint="33"/>
            <w:vAlign w:val="center"/>
          </w:tcPr>
          <w:p w14:paraId="519C83F8" w14:textId="5D6751E8"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b/>
              </w:rPr>
              <w:lastRenderedPageBreak/>
              <w:t>SOP Name</w:t>
            </w:r>
          </w:p>
        </w:tc>
        <w:tc>
          <w:tcPr>
            <w:tcW w:w="850" w:type="dxa"/>
            <w:shd w:val="clear" w:color="auto" w:fill="E2EFD9" w:themeFill="accent6" w:themeFillTint="33"/>
            <w:vAlign w:val="center"/>
          </w:tcPr>
          <w:p w14:paraId="7C7F9F6D" w14:textId="5FBE0B45" w:rsidR="00DC5E78" w:rsidRPr="00A07E97" w:rsidRDefault="00DC5E78" w:rsidP="00DC5E78">
            <w:pPr>
              <w:tabs>
                <w:tab w:val="left" w:pos="2415"/>
              </w:tabs>
              <w:jc w:val="center"/>
              <w:rPr>
                <w:rFonts w:asciiTheme="minorHAnsi" w:hAnsiTheme="minorHAnsi" w:cstheme="minorHAnsi"/>
              </w:rPr>
            </w:pPr>
            <w:r w:rsidRPr="00A07E97">
              <w:rPr>
                <w:rFonts w:asciiTheme="minorHAnsi" w:hAnsiTheme="minorHAnsi" w:cstheme="minorHAnsi"/>
                <w:b/>
              </w:rPr>
              <w:t>SOP Version</w:t>
            </w:r>
          </w:p>
        </w:tc>
        <w:tc>
          <w:tcPr>
            <w:tcW w:w="2220" w:type="dxa"/>
            <w:shd w:val="clear" w:color="auto" w:fill="E2EFD9" w:themeFill="accent6" w:themeFillTint="33"/>
            <w:vAlign w:val="center"/>
          </w:tcPr>
          <w:p w14:paraId="47140CBD" w14:textId="18C335AD"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b/>
              </w:rPr>
              <w:t>*Sign /Date Read</w:t>
            </w:r>
          </w:p>
        </w:tc>
      </w:tr>
      <w:tr w:rsidR="00DC5E78" w:rsidRPr="00A07E97" w14:paraId="5A751197" w14:textId="77777777" w:rsidTr="0075179F">
        <w:trPr>
          <w:cantSplit/>
          <w:trHeight w:val="425"/>
          <w:jc w:val="center"/>
        </w:trPr>
        <w:tc>
          <w:tcPr>
            <w:tcW w:w="6263" w:type="dxa"/>
            <w:vAlign w:val="center"/>
          </w:tcPr>
          <w:p w14:paraId="229B862D" w14:textId="4CCED7E1"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ECTU_WPD_ST_W2 Statistical Input into Trial and Protocol Design</w:t>
            </w:r>
          </w:p>
        </w:tc>
        <w:tc>
          <w:tcPr>
            <w:tcW w:w="850" w:type="dxa"/>
            <w:vAlign w:val="center"/>
          </w:tcPr>
          <w:p w14:paraId="437742BD"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5148370F" w14:textId="77777777" w:rsidR="00DC5E78" w:rsidRPr="00A07E97" w:rsidRDefault="00DC5E78" w:rsidP="00DC5E78">
            <w:pPr>
              <w:tabs>
                <w:tab w:val="left" w:pos="2415"/>
              </w:tabs>
              <w:rPr>
                <w:rFonts w:asciiTheme="minorHAnsi" w:hAnsiTheme="minorHAnsi" w:cstheme="minorHAnsi"/>
              </w:rPr>
            </w:pPr>
          </w:p>
        </w:tc>
      </w:tr>
      <w:tr w:rsidR="00DC5E78" w:rsidRPr="00A07E97" w14:paraId="44B55BD4" w14:textId="77777777" w:rsidTr="0075179F">
        <w:trPr>
          <w:cantSplit/>
          <w:trHeight w:val="425"/>
          <w:jc w:val="center"/>
        </w:trPr>
        <w:tc>
          <w:tcPr>
            <w:tcW w:w="6263" w:type="dxa"/>
            <w:vAlign w:val="center"/>
          </w:tcPr>
          <w:p w14:paraId="5830B136" w14:textId="363CB8DE"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ECTU_WPD_ST_W3 DMC Reporting</w:t>
            </w:r>
          </w:p>
        </w:tc>
        <w:tc>
          <w:tcPr>
            <w:tcW w:w="850" w:type="dxa"/>
            <w:vAlign w:val="center"/>
          </w:tcPr>
          <w:p w14:paraId="5F0B38E9"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4C9329BF" w14:textId="77777777" w:rsidR="00DC5E78" w:rsidRPr="00A07E97" w:rsidRDefault="00DC5E78" w:rsidP="00DC5E78">
            <w:pPr>
              <w:tabs>
                <w:tab w:val="left" w:pos="2415"/>
              </w:tabs>
              <w:rPr>
                <w:rFonts w:asciiTheme="minorHAnsi" w:hAnsiTheme="minorHAnsi" w:cstheme="minorHAnsi"/>
              </w:rPr>
            </w:pPr>
          </w:p>
        </w:tc>
      </w:tr>
      <w:tr w:rsidR="00DC5E78" w:rsidRPr="00A07E97" w14:paraId="3177861D" w14:textId="77777777" w:rsidTr="0075179F">
        <w:trPr>
          <w:trHeight w:val="425"/>
          <w:jc w:val="center"/>
        </w:trPr>
        <w:tc>
          <w:tcPr>
            <w:tcW w:w="6263" w:type="dxa"/>
            <w:vAlign w:val="center"/>
          </w:tcPr>
          <w:p w14:paraId="7C90ACE1" w14:textId="528CE63A"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ECTU_WPD_ST_W4 Statistical Analysis Plan (SAP) Essentials</w:t>
            </w:r>
          </w:p>
        </w:tc>
        <w:tc>
          <w:tcPr>
            <w:tcW w:w="850" w:type="dxa"/>
            <w:vAlign w:val="center"/>
          </w:tcPr>
          <w:p w14:paraId="55451DE9"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57995C51" w14:textId="77777777" w:rsidR="00DC5E78" w:rsidRPr="00A07E97" w:rsidRDefault="00DC5E78" w:rsidP="00DC5E78">
            <w:pPr>
              <w:tabs>
                <w:tab w:val="left" w:pos="2415"/>
              </w:tabs>
              <w:rPr>
                <w:rFonts w:asciiTheme="minorHAnsi" w:hAnsiTheme="minorHAnsi" w:cstheme="minorHAnsi"/>
              </w:rPr>
            </w:pPr>
          </w:p>
        </w:tc>
      </w:tr>
      <w:tr w:rsidR="00DC5E78" w:rsidRPr="00A07E97" w14:paraId="308F8047" w14:textId="77777777" w:rsidTr="0075179F">
        <w:trPr>
          <w:trHeight w:val="425"/>
          <w:jc w:val="center"/>
        </w:trPr>
        <w:tc>
          <w:tcPr>
            <w:tcW w:w="6263" w:type="dxa"/>
            <w:vAlign w:val="center"/>
          </w:tcPr>
          <w:p w14:paraId="5160D595" w14:textId="02692726"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ECTU_WPD_ST_W5 Statistical Analysis and Reporting</w:t>
            </w:r>
          </w:p>
        </w:tc>
        <w:tc>
          <w:tcPr>
            <w:tcW w:w="850" w:type="dxa"/>
            <w:vAlign w:val="center"/>
          </w:tcPr>
          <w:p w14:paraId="0AEEA72C"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009007FF" w14:textId="77777777" w:rsidR="00DC5E78" w:rsidRPr="00A07E97" w:rsidRDefault="00DC5E78" w:rsidP="00DC5E78">
            <w:pPr>
              <w:tabs>
                <w:tab w:val="left" w:pos="2415"/>
              </w:tabs>
              <w:rPr>
                <w:rFonts w:asciiTheme="minorHAnsi" w:hAnsiTheme="minorHAnsi" w:cstheme="minorHAnsi"/>
              </w:rPr>
            </w:pPr>
          </w:p>
        </w:tc>
      </w:tr>
      <w:tr w:rsidR="00DC5E78" w:rsidRPr="00A07E97" w14:paraId="5ECE7820" w14:textId="77777777" w:rsidTr="0075179F">
        <w:trPr>
          <w:trHeight w:val="425"/>
          <w:jc w:val="center"/>
        </w:trPr>
        <w:tc>
          <w:tcPr>
            <w:tcW w:w="6263" w:type="dxa"/>
            <w:vAlign w:val="center"/>
          </w:tcPr>
          <w:p w14:paraId="7064DA62" w14:textId="170F9BBF"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ECTU_WPD_ST_W6 Randomisation System Description and Confirmation</w:t>
            </w:r>
          </w:p>
        </w:tc>
        <w:tc>
          <w:tcPr>
            <w:tcW w:w="850" w:type="dxa"/>
            <w:vAlign w:val="center"/>
          </w:tcPr>
          <w:p w14:paraId="681AD67D"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68A36109" w14:textId="77777777" w:rsidR="00DC5E78" w:rsidRPr="00A07E97" w:rsidRDefault="00DC5E78" w:rsidP="00DC5E78">
            <w:pPr>
              <w:tabs>
                <w:tab w:val="left" w:pos="2415"/>
              </w:tabs>
              <w:rPr>
                <w:rFonts w:asciiTheme="minorHAnsi" w:hAnsiTheme="minorHAnsi" w:cstheme="minorHAnsi"/>
              </w:rPr>
            </w:pPr>
          </w:p>
        </w:tc>
      </w:tr>
      <w:tr w:rsidR="00DC5E78" w:rsidRPr="00A07E97" w14:paraId="42519AAD" w14:textId="77777777" w:rsidTr="0075179F">
        <w:trPr>
          <w:trHeight w:val="425"/>
          <w:jc w:val="center"/>
        </w:trPr>
        <w:tc>
          <w:tcPr>
            <w:tcW w:w="6263" w:type="dxa"/>
            <w:vAlign w:val="center"/>
          </w:tcPr>
          <w:p w14:paraId="0CB31E1E" w14:textId="4CD6B80B" w:rsidR="00DC5E78" w:rsidRPr="00A07E97" w:rsidRDefault="00DC5E78" w:rsidP="00DC5E78">
            <w:pPr>
              <w:tabs>
                <w:tab w:val="left" w:pos="2415"/>
              </w:tabs>
              <w:rPr>
                <w:rFonts w:asciiTheme="minorHAnsi" w:hAnsiTheme="minorHAnsi" w:cstheme="minorHAnsi"/>
              </w:rPr>
            </w:pPr>
            <w:r w:rsidRPr="00736AB3">
              <w:rPr>
                <w:rFonts w:asciiTheme="minorHAnsi" w:hAnsiTheme="minorHAnsi" w:cstheme="minorHAnsi"/>
              </w:rPr>
              <w:t xml:space="preserve">ECTU_SOP_TM_02 </w:t>
            </w:r>
            <w:r w:rsidRPr="00736AB3">
              <w:rPr>
                <w:rFonts w:ascii="Calibri" w:hAnsi="Calibri" w:cs="Calibri"/>
              </w:rPr>
              <w:t xml:space="preserve">Agreements </w:t>
            </w:r>
          </w:p>
        </w:tc>
        <w:tc>
          <w:tcPr>
            <w:tcW w:w="850" w:type="dxa"/>
            <w:vAlign w:val="center"/>
          </w:tcPr>
          <w:p w14:paraId="4E9725C9"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17917566" w14:textId="77777777" w:rsidR="00DC5E78" w:rsidRPr="00A07E97" w:rsidRDefault="00DC5E78" w:rsidP="00DC5E78">
            <w:pPr>
              <w:tabs>
                <w:tab w:val="left" w:pos="2415"/>
              </w:tabs>
              <w:rPr>
                <w:rFonts w:asciiTheme="minorHAnsi" w:hAnsiTheme="minorHAnsi" w:cstheme="minorHAnsi"/>
              </w:rPr>
            </w:pPr>
          </w:p>
        </w:tc>
      </w:tr>
      <w:tr w:rsidR="00DC5E78" w:rsidRPr="00A07E97" w14:paraId="0E7A84EE" w14:textId="77777777" w:rsidTr="0075179F">
        <w:trPr>
          <w:trHeight w:val="425"/>
          <w:jc w:val="center"/>
        </w:trPr>
        <w:tc>
          <w:tcPr>
            <w:tcW w:w="6263" w:type="dxa"/>
            <w:vAlign w:val="center"/>
          </w:tcPr>
          <w:p w14:paraId="55C4C558" w14:textId="645F5DAD" w:rsidR="00DC5E78" w:rsidRPr="00A07E97" w:rsidRDefault="00DC5E78" w:rsidP="00DC5E78">
            <w:pPr>
              <w:tabs>
                <w:tab w:val="left" w:pos="2415"/>
              </w:tabs>
              <w:rPr>
                <w:rFonts w:asciiTheme="minorHAnsi" w:hAnsiTheme="minorHAnsi" w:cstheme="minorHAnsi"/>
              </w:rPr>
            </w:pPr>
            <w:r w:rsidRPr="00736AB3">
              <w:rPr>
                <w:rFonts w:asciiTheme="minorHAnsi" w:hAnsiTheme="minorHAnsi" w:cstheme="minorHAnsi"/>
              </w:rPr>
              <w:t xml:space="preserve">ECTU_SOP_TM_03 </w:t>
            </w:r>
            <w:r w:rsidRPr="00736AB3">
              <w:rPr>
                <w:rFonts w:ascii="Calibri" w:hAnsi="Calibri" w:cs="Calibri"/>
              </w:rPr>
              <w:t>Obtaining Approvals</w:t>
            </w:r>
          </w:p>
        </w:tc>
        <w:tc>
          <w:tcPr>
            <w:tcW w:w="850" w:type="dxa"/>
            <w:vAlign w:val="center"/>
          </w:tcPr>
          <w:p w14:paraId="78D39662"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683D3080" w14:textId="77777777" w:rsidR="00DC5E78" w:rsidRPr="00A07E97" w:rsidRDefault="00DC5E78" w:rsidP="00DC5E78">
            <w:pPr>
              <w:tabs>
                <w:tab w:val="left" w:pos="2415"/>
              </w:tabs>
              <w:rPr>
                <w:rFonts w:asciiTheme="minorHAnsi" w:hAnsiTheme="minorHAnsi" w:cstheme="minorHAnsi"/>
              </w:rPr>
            </w:pPr>
          </w:p>
        </w:tc>
      </w:tr>
      <w:tr w:rsidR="00DC5E78" w:rsidRPr="00A07E97" w14:paraId="31EE205E" w14:textId="77777777" w:rsidTr="0075179F">
        <w:trPr>
          <w:trHeight w:val="425"/>
          <w:jc w:val="center"/>
        </w:trPr>
        <w:tc>
          <w:tcPr>
            <w:tcW w:w="6263" w:type="dxa"/>
            <w:vAlign w:val="center"/>
          </w:tcPr>
          <w:p w14:paraId="70A8E4B7" w14:textId="3999B454" w:rsidR="00DC5E78" w:rsidRPr="00A07E97" w:rsidRDefault="00DC5E78" w:rsidP="00DC5E78">
            <w:pPr>
              <w:tabs>
                <w:tab w:val="left" w:pos="2415"/>
              </w:tabs>
              <w:rPr>
                <w:rFonts w:asciiTheme="minorHAnsi" w:hAnsiTheme="minorHAnsi" w:cstheme="minorHAnsi"/>
              </w:rPr>
            </w:pPr>
            <w:r w:rsidRPr="00736AB3">
              <w:rPr>
                <w:rFonts w:asciiTheme="minorHAnsi" w:hAnsiTheme="minorHAnsi" w:cstheme="minorHAnsi"/>
              </w:rPr>
              <w:t xml:space="preserve">ECTU_SOP_TM_08 </w:t>
            </w:r>
            <w:r w:rsidRPr="00736AB3">
              <w:rPr>
                <w:rFonts w:ascii="Calibri" w:hAnsi="Calibri" w:cs="Calibri"/>
              </w:rPr>
              <w:t>Preparing for a Trial Steering Committee Meeting</w:t>
            </w:r>
          </w:p>
        </w:tc>
        <w:tc>
          <w:tcPr>
            <w:tcW w:w="850" w:type="dxa"/>
            <w:vAlign w:val="center"/>
          </w:tcPr>
          <w:p w14:paraId="1A5B29D5"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366092D7" w14:textId="77777777" w:rsidR="00DC5E78" w:rsidRPr="00A07E97" w:rsidRDefault="00DC5E78" w:rsidP="00DC5E78">
            <w:pPr>
              <w:tabs>
                <w:tab w:val="left" w:pos="2415"/>
              </w:tabs>
              <w:rPr>
                <w:rFonts w:asciiTheme="minorHAnsi" w:hAnsiTheme="minorHAnsi" w:cstheme="minorHAnsi"/>
              </w:rPr>
            </w:pPr>
          </w:p>
        </w:tc>
      </w:tr>
      <w:tr w:rsidR="00DC5E78" w:rsidRPr="00A07E97" w14:paraId="5141D480" w14:textId="77777777" w:rsidTr="0075179F">
        <w:trPr>
          <w:trHeight w:val="425"/>
          <w:jc w:val="center"/>
        </w:trPr>
        <w:tc>
          <w:tcPr>
            <w:tcW w:w="6263" w:type="dxa"/>
            <w:vAlign w:val="center"/>
          </w:tcPr>
          <w:p w14:paraId="5F49200A" w14:textId="58A7C55E" w:rsidR="00DC5E78" w:rsidRPr="00A07E97" w:rsidRDefault="00DC5E78" w:rsidP="00DC5E78">
            <w:pPr>
              <w:tabs>
                <w:tab w:val="left" w:pos="2415"/>
              </w:tabs>
              <w:rPr>
                <w:rFonts w:asciiTheme="minorHAnsi" w:hAnsiTheme="minorHAnsi" w:cstheme="minorHAnsi"/>
              </w:rPr>
            </w:pPr>
            <w:r w:rsidRPr="00736AB3">
              <w:rPr>
                <w:rFonts w:asciiTheme="minorHAnsi" w:hAnsiTheme="minorHAnsi" w:cstheme="minorHAnsi"/>
              </w:rPr>
              <w:t xml:space="preserve">ECTU_SOP_TM_09 </w:t>
            </w:r>
            <w:r w:rsidRPr="00736AB3">
              <w:rPr>
                <w:rFonts w:ascii="Calibri" w:hAnsi="Calibri" w:cs="Calibri"/>
              </w:rPr>
              <w:t>Planning for a Participant Withdrawal or Change of Status</w:t>
            </w:r>
          </w:p>
        </w:tc>
        <w:tc>
          <w:tcPr>
            <w:tcW w:w="850" w:type="dxa"/>
            <w:vAlign w:val="center"/>
          </w:tcPr>
          <w:p w14:paraId="135EF7AD"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3D506BBC" w14:textId="77777777" w:rsidR="00DC5E78" w:rsidRPr="00A07E97" w:rsidRDefault="00DC5E78" w:rsidP="00DC5E78">
            <w:pPr>
              <w:tabs>
                <w:tab w:val="left" w:pos="2415"/>
              </w:tabs>
              <w:rPr>
                <w:rFonts w:asciiTheme="minorHAnsi" w:hAnsiTheme="minorHAnsi" w:cstheme="minorHAnsi"/>
              </w:rPr>
            </w:pPr>
          </w:p>
        </w:tc>
      </w:tr>
      <w:tr w:rsidR="00DC5E78" w:rsidRPr="00A07E97" w14:paraId="6EF5D158" w14:textId="77777777" w:rsidTr="0075179F">
        <w:trPr>
          <w:trHeight w:val="425"/>
          <w:jc w:val="center"/>
        </w:trPr>
        <w:tc>
          <w:tcPr>
            <w:tcW w:w="6263" w:type="dxa"/>
            <w:vAlign w:val="center"/>
          </w:tcPr>
          <w:p w14:paraId="38B6B15B" w14:textId="374B9299" w:rsidR="00DC5E78" w:rsidRPr="00A07E97" w:rsidRDefault="00DC5E78" w:rsidP="00DC5E78">
            <w:pPr>
              <w:tabs>
                <w:tab w:val="left" w:pos="2415"/>
              </w:tabs>
              <w:rPr>
                <w:rFonts w:asciiTheme="minorHAnsi" w:hAnsiTheme="minorHAnsi" w:cstheme="minorHAnsi"/>
              </w:rPr>
            </w:pPr>
            <w:r w:rsidRPr="00736AB3">
              <w:rPr>
                <w:rFonts w:asciiTheme="minorHAnsi" w:hAnsiTheme="minorHAnsi" w:cstheme="minorHAnsi"/>
              </w:rPr>
              <w:t xml:space="preserve">ECTU_SOP_TM_12 </w:t>
            </w:r>
            <w:r w:rsidRPr="00736AB3">
              <w:rPr>
                <w:rFonts w:ascii="Calibri" w:hAnsi="Calibri" w:cs="Calibri"/>
              </w:rPr>
              <w:t>Preparing for a Data Monitoring Committee Meeting</w:t>
            </w:r>
          </w:p>
        </w:tc>
        <w:tc>
          <w:tcPr>
            <w:tcW w:w="850" w:type="dxa"/>
            <w:vAlign w:val="center"/>
          </w:tcPr>
          <w:p w14:paraId="53BEC52D"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589F365F" w14:textId="77777777" w:rsidR="00DC5E78" w:rsidRPr="00A07E97" w:rsidRDefault="00DC5E78" w:rsidP="00DC5E78">
            <w:pPr>
              <w:tabs>
                <w:tab w:val="left" w:pos="2415"/>
              </w:tabs>
              <w:rPr>
                <w:rFonts w:asciiTheme="minorHAnsi" w:hAnsiTheme="minorHAnsi" w:cstheme="minorHAnsi"/>
              </w:rPr>
            </w:pPr>
          </w:p>
        </w:tc>
      </w:tr>
      <w:tr w:rsidR="00DC5E78" w:rsidRPr="00A07E97" w14:paraId="1ED86B03" w14:textId="77777777" w:rsidTr="0075179F">
        <w:trPr>
          <w:trHeight w:val="425"/>
          <w:jc w:val="center"/>
        </w:trPr>
        <w:tc>
          <w:tcPr>
            <w:tcW w:w="6263" w:type="dxa"/>
            <w:vAlign w:val="center"/>
          </w:tcPr>
          <w:p w14:paraId="2E28BFDE" w14:textId="6943BD30" w:rsidR="00DC5E78" w:rsidRPr="00A07E97" w:rsidRDefault="00DC5E78" w:rsidP="00DC5E78">
            <w:pPr>
              <w:tabs>
                <w:tab w:val="left" w:pos="2415"/>
              </w:tabs>
              <w:rPr>
                <w:rFonts w:asciiTheme="minorHAnsi" w:hAnsiTheme="minorHAnsi" w:cstheme="minorHAnsi"/>
              </w:rPr>
            </w:pPr>
            <w:r w:rsidRPr="00736AB3">
              <w:rPr>
                <w:rFonts w:asciiTheme="minorHAnsi" w:hAnsiTheme="minorHAnsi" w:cstheme="minorHAnsi"/>
              </w:rPr>
              <w:t xml:space="preserve">ECTU_SOP_TM_14 </w:t>
            </w:r>
            <w:r w:rsidRPr="00736AB3">
              <w:rPr>
                <w:rFonts w:ascii="Calibri" w:hAnsi="Calibri" w:cs="Calibri"/>
              </w:rPr>
              <w:t>End of Trial Notification and Trial Close-Out</w:t>
            </w:r>
          </w:p>
        </w:tc>
        <w:tc>
          <w:tcPr>
            <w:tcW w:w="850" w:type="dxa"/>
            <w:vAlign w:val="center"/>
          </w:tcPr>
          <w:p w14:paraId="6C557951"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261C182E" w14:textId="77777777" w:rsidR="00DC5E78" w:rsidRPr="00A07E97" w:rsidRDefault="00DC5E78" w:rsidP="00DC5E78">
            <w:pPr>
              <w:tabs>
                <w:tab w:val="left" w:pos="2415"/>
              </w:tabs>
              <w:rPr>
                <w:rFonts w:asciiTheme="minorHAnsi" w:hAnsiTheme="minorHAnsi" w:cstheme="minorHAnsi"/>
              </w:rPr>
            </w:pPr>
          </w:p>
        </w:tc>
      </w:tr>
      <w:tr w:rsidR="00DC5E78" w:rsidRPr="00A07E97" w14:paraId="68FA3B2E" w14:textId="77777777" w:rsidTr="0075179F">
        <w:trPr>
          <w:trHeight w:val="425"/>
          <w:jc w:val="center"/>
        </w:trPr>
        <w:tc>
          <w:tcPr>
            <w:tcW w:w="6263" w:type="dxa"/>
            <w:vAlign w:val="center"/>
          </w:tcPr>
          <w:p w14:paraId="3A2123DB" w14:textId="66BDD0D2"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ECTU_WPD_TM_W2 Archiving of Essential Study Documents</w:t>
            </w:r>
          </w:p>
        </w:tc>
        <w:tc>
          <w:tcPr>
            <w:tcW w:w="850" w:type="dxa"/>
            <w:vAlign w:val="center"/>
          </w:tcPr>
          <w:p w14:paraId="24696BD7"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7B5AE46E" w14:textId="77777777" w:rsidR="00DC5E78" w:rsidRPr="00A07E97" w:rsidRDefault="00DC5E78" w:rsidP="00DC5E78">
            <w:pPr>
              <w:tabs>
                <w:tab w:val="left" w:pos="2415"/>
              </w:tabs>
              <w:rPr>
                <w:rFonts w:asciiTheme="minorHAnsi" w:hAnsiTheme="minorHAnsi" w:cstheme="minorHAnsi"/>
              </w:rPr>
            </w:pPr>
          </w:p>
        </w:tc>
      </w:tr>
      <w:tr w:rsidR="00DC5E78" w:rsidRPr="00A07E97" w14:paraId="66255489" w14:textId="77777777" w:rsidTr="0075179F">
        <w:trPr>
          <w:trHeight w:val="425"/>
          <w:jc w:val="center"/>
        </w:trPr>
        <w:tc>
          <w:tcPr>
            <w:tcW w:w="6263" w:type="dxa"/>
            <w:vAlign w:val="center"/>
          </w:tcPr>
          <w:p w14:paraId="589167DF" w14:textId="1B010832" w:rsidR="00DC5E78" w:rsidRPr="00A07E97" w:rsidRDefault="00DC5E78" w:rsidP="00DC5E78">
            <w:pPr>
              <w:tabs>
                <w:tab w:val="left" w:pos="2415"/>
              </w:tabs>
              <w:rPr>
                <w:rFonts w:asciiTheme="minorHAnsi" w:hAnsiTheme="minorHAnsi" w:cstheme="minorHAnsi"/>
              </w:rPr>
            </w:pPr>
            <w:r w:rsidRPr="00E53C0C">
              <w:rPr>
                <w:rFonts w:asciiTheme="minorHAnsi" w:hAnsiTheme="minorHAnsi" w:cstheme="minorHAnsi"/>
              </w:rPr>
              <w:t>ECTU Central Office POL</w:t>
            </w:r>
            <w:proofErr w:type="gramStart"/>
            <w:r w:rsidRPr="00E53C0C">
              <w:rPr>
                <w:rFonts w:asciiTheme="minorHAnsi" w:hAnsiTheme="minorHAnsi" w:cstheme="minorHAnsi"/>
              </w:rPr>
              <w:t>01  ECTU</w:t>
            </w:r>
            <w:proofErr w:type="gramEnd"/>
            <w:r w:rsidRPr="00E53C0C">
              <w:rPr>
                <w:rFonts w:asciiTheme="minorHAnsi" w:hAnsiTheme="minorHAnsi" w:cstheme="minorHAnsi"/>
              </w:rPr>
              <w:t xml:space="preserve"> Social Media Policy</w:t>
            </w:r>
          </w:p>
        </w:tc>
        <w:tc>
          <w:tcPr>
            <w:tcW w:w="850" w:type="dxa"/>
            <w:vAlign w:val="center"/>
          </w:tcPr>
          <w:p w14:paraId="5D4AAD74"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14ED1402" w14:textId="77777777" w:rsidR="00DC5E78" w:rsidRPr="00A07E97" w:rsidRDefault="00DC5E78" w:rsidP="00DC5E78">
            <w:pPr>
              <w:tabs>
                <w:tab w:val="left" w:pos="2415"/>
              </w:tabs>
              <w:rPr>
                <w:rFonts w:asciiTheme="minorHAnsi" w:hAnsiTheme="minorHAnsi" w:cstheme="minorHAnsi"/>
              </w:rPr>
            </w:pPr>
          </w:p>
        </w:tc>
      </w:tr>
      <w:tr w:rsidR="00DC5E78" w:rsidRPr="00A07E97" w14:paraId="146412EA" w14:textId="77777777" w:rsidTr="0075179F">
        <w:trPr>
          <w:trHeight w:val="425"/>
          <w:jc w:val="center"/>
        </w:trPr>
        <w:tc>
          <w:tcPr>
            <w:tcW w:w="6263" w:type="dxa"/>
            <w:vAlign w:val="center"/>
          </w:tcPr>
          <w:p w14:paraId="28A94F98" w14:textId="11A41BF7" w:rsidR="00DC5E78" w:rsidRPr="00A07E97" w:rsidRDefault="00DC5E78" w:rsidP="00DC5E78">
            <w:pPr>
              <w:tabs>
                <w:tab w:val="left" w:pos="2415"/>
              </w:tabs>
              <w:rPr>
                <w:rFonts w:asciiTheme="minorHAnsi" w:hAnsiTheme="minorHAnsi" w:cstheme="minorHAnsi"/>
              </w:rPr>
            </w:pPr>
            <w:r w:rsidRPr="00F718B6">
              <w:rPr>
                <w:rFonts w:asciiTheme="minorHAnsi" w:hAnsiTheme="minorHAnsi" w:cstheme="minorHAnsi"/>
              </w:rPr>
              <w:t>ECTU Central Office POL02 - Publication and Acknowledgement Policy</w:t>
            </w:r>
          </w:p>
        </w:tc>
        <w:tc>
          <w:tcPr>
            <w:tcW w:w="850" w:type="dxa"/>
            <w:vAlign w:val="center"/>
          </w:tcPr>
          <w:p w14:paraId="025F42C1"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1B9092FF" w14:textId="77777777" w:rsidR="00DC5E78" w:rsidRPr="00A07E97" w:rsidRDefault="00DC5E78" w:rsidP="00DC5E78">
            <w:pPr>
              <w:tabs>
                <w:tab w:val="left" w:pos="2415"/>
              </w:tabs>
              <w:rPr>
                <w:rFonts w:asciiTheme="minorHAnsi" w:hAnsiTheme="minorHAnsi" w:cstheme="minorHAnsi"/>
              </w:rPr>
            </w:pPr>
          </w:p>
        </w:tc>
      </w:tr>
      <w:tr w:rsidR="00DC5E78" w:rsidRPr="00A07E97" w14:paraId="1C4B9F7E" w14:textId="77777777" w:rsidTr="0075179F">
        <w:trPr>
          <w:trHeight w:val="425"/>
          <w:jc w:val="center"/>
        </w:trPr>
        <w:tc>
          <w:tcPr>
            <w:tcW w:w="6263" w:type="dxa"/>
            <w:vAlign w:val="center"/>
          </w:tcPr>
          <w:p w14:paraId="60043847" w14:textId="5FD1963D" w:rsidR="00DC5E78" w:rsidRPr="00A07E97" w:rsidRDefault="00DC5E78" w:rsidP="00DC5E78">
            <w:pPr>
              <w:tabs>
                <w:tab w:val="left" w:pos="2415"/>
              </w:tabs>
              <w:rPr>
                <w:rFonts w:asciiTheme="minorHAnsi" w:hAnsiTheme="minorHAnsi" w:cstheme="minorHAnsi"/>
              </w:rPr>
            </w:pPr>
            <w:r w:rsidRPr="00C162DE">
              <w:rPr>
                <w:rFonts w:asciiTheme="minorHAnsi" w:hAnsiTheme="minorHAnsi" w:cstheme="minorHAnsi"/>
              </w:rPr>
              <w:t>ECTU Central Office POL03-</w:t>
            </w:r>
            <w:r w:rsidRPr="00C162DE">
              <w:rPr>
                <w:rFonts w:asciiTheme="minorHAnsi" w:hAnsiTheme="minorHAnsi" w:cstheme="minorHAnsi"/>
                <w:color w:val="000000"/>
              </w:rPr>
              <w:t xml:space="preserve">Staff Induction and Training Policy </w:t>
            </w:r>
          </w:p>
        </w:tc>
        <w:tc>
          <w:tcPr>
            <w:tcW w:w="850" w:type="dxa"/>
            <w:vAlign w:val="center"/>
          </w:tcPr>
          <w:p w14:paraId="1CEFF0C2"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3BF40AB5" w14:textId="77777777" w:rsidR="00DC5E78" w:rsidRPr="00A07E97" w:rsidRDefault="00DC5E78" w:rsidP="00DC5E78">
            <w:pPr>
              <w:tabs>
                <w:tab w:val="left" w:pos="2415"/>
              </w:tabs>
              <w:rPr>
                <w:rFonts w:asciiTheme="minorHAnsi" w:hAnsiTheme="minorHAnsi" w:cstheme="minorHAnsi"/>
              </w:rPr>
            </w:pPr>
          </w:p>
        </w:tc>
      </w:tr>
      <w:tr w:rsidR="004E0D29" w:rsidRPr="00A07E97" w14:paraId="4644A27B" w14:textId="77777777" w:rsidTr="0075179F">
        <w:trPr>
          <w:trHeight w:val="425"/>
          <w:jc w:val="center"/>
        </w:trPr>
        <w:tc>
          <w:tcPr>
            <w:tcW w:w="6263" w:type="dxa"/>
            <w:vAlign w:val="center"/>
          </w:tcPr>
          <w:p w14:paraId="75F99FE4" w14:textId="63757027" w:rsidR="004E0D29" w:rsidRPr="00C162DE" w:rsidRDefault="004E0D29" w:rsidP="00DC5E78">
            <w:pPr>
              <w:tabs>
                <w:tab w:val="left" w:pos="2415"/>
              </w:tabs>
              <w:rPr>
                <w:rFonts w:asciiTheme="minorHAnsi" w:hAnsiTheme="minorHAnsi" w:cstheme="minorHAnsi"/>
              </w:rPr>
            </w:pPr>
            <w:r w:rsidRPr="004E0D29">
              <w:rPr>
                <w:rFonts w:asciiTheme="minorHAnsi" w:hAnsiTheme="minorHAnsi" w:cstheme="minorHAnsi"/>
              </w:rPr>
              <w:t>ECTU Central Office POL04 - BYOD-Data Security Compliance when Accessing ECTU Workspaces from Personal Devices</w:t>
            </w:r>
          </w:p>
        </w:tc>
        <w:tc>
          <w:tcPr>
            <w:tcW w:w="850" w:type="dxa"/>
            <w:vAlign w:val="center"/>
          </w:tcPr>
          <w:p w14:paraId="0477E904" w14:textId="77777777" w:rsidR="004E0D29" w:rsidRPr="00A07E97" w:rsidRDefault="004E0D29" w:rsidP="00DC5E78">
            <w:pPr>
              <w:tabs>
                <w:tab w:val="left" w:pos="2415"/>
              </w:tabs>
              <w:jc w:val="center"/>
              <w:rPr>
                <w:rFonts w:asciiTheme="minorHAnsi" w:hAnsiTheme="minorHAnsi" w:cstheme="minorHAnsi"/>
              </w:rPr>
            </w:pPr>
          </w:p>
        </w:tc>
        <w:tc>
          <w:tcPr>
            <w:tcW w:w="2220" w:type="dxa"/>
            <w:vAlign w:val="center"/>
          </w:tcPr>
          <w:p w14:paraId="0732E33F" w14:textId="77777777" w:rsidR="004E0D29" w:rsidRPr="00A07E97" w:rsidRDefault="004E0D29" w:rsidP="00DC5E78">
            <w:pPr>
              <w:tabs>
                <w:tab w:val="left" w:pos="2415"/>
              </w:tabs>
              <w:rPr>
                <w:rFonts w:asciiTheme="minorHAnsi" w:hAnsiTheme="minorHAnsi" w:cstheme="minorHAnsi"/>
              </w:rPr>
            </w:pPr>
          </w:p>
        </w:tc>
      </w:tr>
      <w:tr w:rsidR="00DC5E78" w:rsidRPr="00A07E97" w14:paraId="757030F5" w14:textId="77777777" w:rsidTr="0075179F">
        <w:trPr>
          <w:trHeight w:val="425"/>
          <w:jc w:val="center"/>
        </w:trPr>
        <w:tc>
          <w:tcPr>
            <w:tcW w:w="6263" w:type="dxa"/>
            <w:vAlign w:val="center"/>
          </w:tcPr>
          <w:p w14:paraId="282CD856" w14:textId="067D9541"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ACCORD CR001 - Establishing and Maintaining Investigator Site Files, Trial Master Files and Sponsor Files</w:t>
            </w:r>
          </w:p>
        </w:tc>
        <w:tc>
          <w:tcPr>
            <w:tcW w:w="850" w:type="dxa"/>
            <w:vAlign w:val="center"/>
          </w:tcPr>
          <w:p w14:paraId="5B741F6D"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10E67DAE" w14:textId="77777777" w:rsidR="00DC5E78" w:rsidRPr="00A07E97" w:rsidRDefault="00DC5E78" w:rsidP="00DC5E78">
            <w:pPr>
              <w:tabs>
                <w:tab w:val="left" w:pos="2415"/>
              </w:tabs>
              <w:rPr>
                <w:rFonts w:asciiTheme="minorHAnsi" w:hAnsiTheme="minorHAnsi" w:cstheme="minorHAnsi"/>
              </w:rPr>
            </w:pPr>
          </w:p>
        </w:tc>
      </w:tr>
      <w:tr w:rsidR="00DC5E78" w:rsidRPr="00A07E97" w14:paraId="6DECFCCF" w14:textId="77777777" w:rsidTr="0075179F">
        <w:trPr>
          <w:trHeight w:val="425"/>
          <w:jc w:val="center"/>
        </w:trPr>
        <w:tc>
          <w:tcPr>
            <w:tcW w:w="6263" w:type="dxa"/>
            <w:vAlign w:val="center"/>
          </w:tcPr>
          <w:p w14:paraId="5112A46B" w14:textId="076A70EC"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ACCORD CR003 - Suspected Serious Breaches</w:t>
            </w:r>
          </w:p>
        </w:tc>
        <w:tc>
          <w:tcPr>
            <w:tcW w:w="850" w:type="dxa"/>
            <w:vAlign w:val="center"/>
          </w:tcPr>
          <w:p w14:paraId="533A8672"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07449AA2" w14:textId="77777777" w:rsidR="00DC5E78" w:rsidRPr="00A07E97" w:rsidRDefault="00DC5E78" w:rsidP="00DC5E78">
            <w:pPr>
              <w:tabs>
                <w:tab w:val="left" w:pos="2415"/>
              </w:tabs>
              <w:rPr>
                <w:rFonts w:asciiTheme="minorHAnsi" w:hAnsiTheme="minorHAnsi" w:cstheme="minorHAnsi"/>
              </w:rPr>
            </w:pPr>
          </w:p>
        </w:tc>
      </w:tr>
      <w:tr w:rsidR="00DC5E78" w:rsidRPr="00A07E97" w14:paraId="2B929D32" w14:textId="77777777" w:rsidTr="0075179F">
        <w:trPr>
          <w:trHeight w:val="425"/>
          <w:jc w:val="center"/>
        </w:trPr>
        <w:tc>
          <w:tcPr>
            <w:tcW w:w="6263" w:type="dxa"/>
            <w:vAlign w:val="center"/>
          </w:tcPr>
          <w:p w14:paraId="551CF43C" w14:textId="197AC136"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ACCORD CR007- Study Documents</w:t>
            </w:r>
          </w:p>
        </w:tc>
        <w:tc>
          <w:tcPr>
            <w:tcW w:w="850" w:type="dxa"/>
            <w:vAlign w:val="center"/>
          </w:tcPr>
          <w:p w14:paraId="52D28E98"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72B52D2A" w14:textId="77777777" w:rsidR="00DC5E78" w:rsidRPr="00A07E97" w:rsidRDefault="00DC5E78" w:rsidP="00DC5E78">
            <w:pPr>
              <w:tabs>
                <w:tab w:val="left" w:pos="2415"/>
              </w:tabs>
              <w:rPr>
                <w:rFonts w:asciiTheme="minorHAnsi" w:hAnsiTheme="minorHAnsi" w:cstheme="minorHAnsi"/>
              </w:rPr>
            </w:pPr>
          </w:p>
        </w:tc>
      </w:tr>
      <w:tr w:rsidR="00DC5E78" w:rsidRPr="00A07E97" w14:paraId="53F10FDA" w14:textId="77777777" w:rsidTr="0075179F">
        <w:trPr>
          <w:trHeight w:val="425"/>
          <w:jc w:val="center"/>
        </w:trPr>
        <w:tc>
          <w:tcPr>
            <w:tcW w:w="6263" w:type="dxa"/>
            <w:vAlign w:val="center"/>
          </w:tcPr>
          <w:p w14:paraId="109F12A6" w14:textId="1553064B"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ACCORD CR011 - Clinical Study Report Preparation (CTIMP)</w:t>
            </w:r>
          </w:p>
        </w:tc>
        <w:tc>
          <w:tcPr>
            <w:tcW w:w="850" w:type="dxa"/>
            <w:vAlign w:val="center"/>
          </w:tcPr>
          <w:p w14:paraId="419B330F"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7A02AE99" w14:textId="77777777" w:rsidR="00DC5E78" w:rsidRPr="00A07E97" w:rsidRDefault="00DC5E78" w:rsidP="00DC5E78">
            <w:pPr>
              <w:tabs>
                <w:tab w:val="left" w:pos="2415"/>
              </w:tabs>
              <w:rPr>
                <w:rFonts w:asciiTheme="minorHAnsi" w:hAnsiTheme="minorHAnsi" w:cstheme="minorHAnsi"/>
              </w:rPr>
            </w:pPr>
          </w:p>
        </w:tc>
      </w:tr>
      <w:tr w:rsidR="00DC5E78" w:rsidRPr="00A07E97" w14:paraId="390E3681" w14:textId="77777777" w:rsidTr="0075179F">
        <w:trPr>
          <w:trHeight w:val="425"/>
          <w:jc w:val="center"/>
        </w:trPr>
        <w:tc>
          <w:tcPr>
            <w:tcW w:w="6263" w:type="dxa"/>
            <w:vAlign w:val="center"/>
          </w:tcPr>
          <w:p w14:paraId="0364ECD9" w14:textId="2D251E46"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ACCORD CR013 - CRF Design and Implementation</w:t>
            </w:r>
          </w:p>
        </w:tc>
        <w:tc>
          <w:tcPr>
            <w:tcW w:w="850" w:type="dxa"/>
            <w:vAlign w:val="center"/>
          </w:tcPr>
          <w:p w14:paraId="51DF0457"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73B670B1" w14:textId="77777777" w:rsidR="00DC5E78" w:rsidRPr="00A07E97" w:rsidRDefault="00DC5E78" w:rsidP="00DC5E78">
            <w:pPr>
              <w:tabs>
                <w:tab w:val="left" w:pos="2415"/>
              </w:tabs>
              <w:rPr>
                <w:rFonts w:asciiTheme="minorHAnsi" w:hAnsiTheme="minorHAnsi" w:cstheme="minorHAnsi"/>
              </w:rPr>
            </w:pPr>
          </w:p>
        </w:tc>
      </w:tr>
      <w:tr w:rsidR="00DC5E78" w:rsidRPr="00A07E97" w14:paraId="394FB7AA" w14:textId="77777777" w:rsidTr="0075179F">
        <w:trPr>
          <w:trHeight w:val="425"/>
          <w:jc w:val="center"/>
        </w:trPr>
        <w:tc>
          <w:tcPr>
            <w:tcW w:w="6263" w:type="dxa"/>
            <w:vAlign w:val="center"/>
          </w:tcPr>
          <w:p w14:paraId="18CEC4F6" w14:textId="040731A9"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ACCORD CR014 - Suspected Research Misconduct</w:t>
            </w:r>
          </w:p>
        </w:tc>
        <w:tc>
          <w:tcPr>
            <w:tcW w:w="850" w:type="dxa"/>
            <w:vAlign w:val="center"/>
          </w:tcPr>
          <w:p w14:paraId="4F66D1BB"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3688CDE6" w14:textId="77777777" w:rsidR="00DC5E78" w:rsidRPr="00A07E97" w:rsidRDefault="00DC5E78" w:rsidP="00DC5E78">
            <w:pPr>
              <w:tabs>
                <w:tab w:val="left" w:pos="2415"/>
              </w:tabs>
              <w:rPr>
                <w:rFonts w:asciiTheme="minorHAnsi" w:hAnsiTheme="minorHAnsi" w:cstheme="minorHAnsi"/>
              </w:rPr>
            </w:pPr>
          </w:p>
        </w:tc>
      </w:tr>
      <w:tr w:rsidR="00DC5E78" w:rsidRPr="00A07E97" w14:paraId="3F222AE9" w14:textId="77777777" w:rsidTr="0075179F">
        <w:trPr>
          <w:trHeight w:val="425"/>
          <w:jc w:val="center"/>
        </w:trPr>
        <w:tc>
          <w:tcPr>
            <w:tcW w:w="6263" w:type="dxa"/>
            <w:vAlign w:val="center"/>
          </w:tcPr>
          <w:p w14:paraId="02F4DBE9" w14:textId="2308C5C9"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ACCORD CR015 - Data Monitoring Committee and Trial Steering Committee Charters</w:t>
            </w:r>
          </w:p>
        </w:tc>
        <w:tc>
          <w:tcPr>
            <w:tcW w:w="850" w:type="dxa"/>
            <w:vAlign w:val="center"/>
          </w:tcPr>
          <w:p w14:paraId="06A529E7"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09453580" w14:textId="77777777" w:rsidR="00DC5E78" w:rsidRPr="00A07E97" w:rsidRDefault="00DC5E78" w:rsidP="00DC5E78">
            <w:pPr>
              <w:tabs>
                <w:tab w:val="left" w:pos="2415"/>
              </w:tabs>
              <w:rPr>
                <w:rFonts w:asciiTheme="minorHAnsi" w:hAnsiTheme="minorHAnsi" w:cstheme="minorHAnsi"/>
              </w:rPr>
            </w:pPr>
          </w:p>
        </w:tc>
      </w:tr>
      <w:tr w:rsidR="00DC5E78" w:rsidRPr="00A07E97" w14:paraId="5BB09E82" w14:textId="77777777" w:rsidTr="0075179F">
        <w:trPr>
          <w:trHeight w:val="425"/>
          <w:jc w:val="center"/>
        </w:trPr>
        <w:tc>
          <w:tcPr>
            <w:tcW w:w="6263" w:type="dxa"/>
            <w:vAlign w:val="center"/>
          </w:tcPr>
          <w:p w14:paraId="1F13523B" w14:textId="22987C00"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ACCORD CR016 - Dose Progression and Stopping Rules</w:t>
            </w:r>
          </w:p>
        </w:tc>
        <w:tc>
          <w:tcPr>
            <w:tcW w:w="850" w:type="dxa"/>
            <w:vAlign w:val="center"/>
          </w:tcPr>
          <w:p w14:paraId="43466432"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7E7EA5EE" w14:textId="77777777" w:rsidR="00DC5E78" w:rsidRPr="00A07E97" w:rsidRDefault="00DC5E78" w:rsidP="00DC5E78">
            <w:pPr>
              <w:tabs>
                <w:tab w:val="left" w:pos="2415"/>
              </w:tabs>
              <w:rPr>
                <w:rFonts w:asciiTheme="minorHAnsi" w:hAnsiTheme="minorHAnsi" w:cstheme="minorHAnsi"/>
              </w:rPr>
            </w:pPr>
          </w:p>
        </w:tc>
      </w:tr>
      <w:tr w:rsidR="00DC5E78" w:rsidRPr="00A07E97" w14:paraId="0DDED396" w14:textId="77777777" w:rsidTr="0075179F">
        <w:trPr>
          <w:trHeight w:val="425"/>
          <w:jc w:val="center"/>
        </w:trPr>
        <w:tc>
          <w:tcPr>
            <w:tcW w:w="6263" w:type="dxa"/>
            <w:vAlign w:val="center"/>
          </w:tcPr>
          <w:p w14:paraId="439112B6" w14:textId="4ED9C685" w:rsidR="00DC5E78" w:rsidRPr="00A07E97" w:rsidRDefault="00DC5E78" w:rsidP="00DC5E78">
            <w:pPr>
              <w:tabs>
                <w:tab w:val="left" w:pos="2415"/>
              </w:tabs>
              <w:rPr>
                <w:rFonts w:asciiTheme="minorHAnsi" w:hAnsiTheme="minorHAnsi" w:cstheme="minorHAnsi"/>
              </w:rPr>
            </w:pPr>
            <w:r w:rsidRPr="00A61BF0">
              <w:rPr>
                <w:rFonts w:asciiTheme="minorHAnsi" w:hAnsiTheme="minorHAnsi" w:cstheme="minorHAnsi"/>
              </w:rPr>
              <w:t>ACCORD GS012 - Advanced Therapy and Gene Modification Safety Committee Approval for Research</w:t>
            </w:r>
          </w:p>
        </w:tc>
        <w:tc>
          <w:tcPr>
            <w:tcW w:w="850" w:type="dxa"/>
            <w:vAlign w:val="center"/>
          </w:tcPr>
          <w:p w14:paraId="2F87AF34"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035924A1" w14:textId="77777777" w:rsidR="00DC5E78" w:rsidRPr="00A07E97" w:rsidRDefault="00DC5E78" w:rsidP="00DC5E78">
            <w:pPr>
              <w:tabs>
                <w:tab w:val="left" w:pos="2415"/>
              </w:tabs>
              <w:rPr>
                <w:rFonts w:asciiTheme="minorHAnsi" w:hAnsiTheme="minorHAnsi" w:cstheme="minorHAnsi"/>
              </w:rPr>
            </w:pPr>
          </w:p>
        </w:tc>
      </w:tr>
      <w:tr w:rsidR="00DC5E78" w:rsidRPr="00A07E97" w14:paraId="10A6B296" w14:textId="77777777" w:rsidTr="0075179F">
        <w:trPr>
          <w:trHeight w:val="425"/>
          <w:jc w:val="center"/>
        </w:trPr>
        <w:tc>
          <w:tcPr>
            <w:tcW w:w="6263" w:type="dxa"/>
            <w:vAlign w:val="center"/>
          </w:tcPr>
          <w:p w14:paraId="3A1F3BFC" w14:textId="13A1B0D7"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b/>
              </w:rPr>
              <w:t>ACCORD QA008 - Document Version Control</w:t>
            </w:r>
          </w:p>
        </w:tc>
        <w:tc>
          <w:tcPr>
            <w:tcW w:w="850" w:type="dxa"/>
            <w:vAlign w:val="center"/>
          </w:tcPr>
          <w:p w14:paraId="5B4D021F"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3457355B" w14:textId="77777777" w:rsidR="00DC5E78" w:rsidRPr="00A07E97" w:rsidRDefault="00DC5E78" w:rsidP="00DC5E78">
            <w:pPr>
              <w:tabs>
                <w:tab w:val="left" w:pos="2415"/>
              </w:tabs>
              <w:rPr>
                <w:rFonts w:asciiTheme="minorHAnsi" w:hAnsiTheme="minorHAnsi" w:cstheme="minorHAnsi"/>
              </w:rPr>
            </w:pPr>
          </w:p>
        </w:tc>
      </w:tr>
      <w:tr w:rsidR="00DC5E78" w:rsidRPr="00A07E97" w14:paraId="2EF8BC09" w14:textId="77777777" w:rsidTr="0075179F">
        <w:trPr>
          <w:trHeight w:val="425"/>
          <w:jc w:val="center"/>
        </w:trPr>
        <w:tc>
          <w:tcPr>
            <w:tcW w:w="6263" w:type="dxa"/>
            <w:vAlign w:val="center"/>
          </w:tcPr>
          <w:p w14:paraId="25BDD8C1" w14:textId="3D09D763"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b/>
              </w:rPr>
              <w:t>ACCORD POL001 - GCP and SOP Training</w:t>
            </w:r>
          </w:p>
        </w:tc>
        <w:tc>
          <w:tcPr>
            <w:tcW w:w="850" w:type="dxa"/>
            <w:vAlign w:val="center"/>
          </w:tcPr>
          <w:p w14:paraId="7F31340F"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1DA71C63" w14:textId="77777777" w:rsidR="00DC5E78" w:rsidRPr="00A07E97" w:rsidRDefault="00DC5E78" w:rsidP="00DC5E78">
            <w:pPr>
              <w:tabs>
                <w:tab w:val="left" w:pos="2415"/>
              </w:tabs>
              <w:rPr>
                <w:rFonts w:asciiTheme="minorHAnsi" w:hAnsiTheme="minorHAnsi" w:cstheme="minorHAnsi"/>
              </w:rPr>
            </w:pPr>
          </w:p>
        </w:tc>
      </w:tr>
      <w:tr w:rsidR="00DC5E78" w:rsidRPr="00A07E97" w14:paraId="13385FE9" w14:textId="77777777" w:rsidTr="0075179F">
        <w:trPr>
          <w:trHeight w:val="425"/>
          <w:jc w:val="center"/>
        </w:trPr>
        <w:tc>
          <w:tcPr>
            <w:tcW w:w="6263" w:type="dxa"/>
            <w:vAlign w:val="center"/>
          </w:tcPr>
          <w:p w14:paraId="504AEF6C" w14:textId="3D98BC0B"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b/>
              </w:rPr>
              <w:t>ACCORD POL003 - Data Protection and Confidentiality</w:t>
            </w:r>
          </w:p>
        </w:tc>
        <w:tc>
          <w:tcPr>
            <w:tcW w:w="850" w:type="dxa"/>
            <w:vAlign w:val="center"/>
          </w:tcPr>
          <w:p w14:paraId="65CFEA62"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745F9DDF" w14:textId="77777777" w:rsidR="00DC5E78" w:rsidRPr="00A07E97" w:rsidRDefault="00DC5E78" w:rsidP="00DC5E78">
            <w:pPr>
              <w:tabs>
                <w:tab w:val="left" w:pos="2415"/>
              </w:tabs>
              <w:rPr>
                <w:rFonts w:asciiTheme="minorHAnsi" w:hAnsiTheme="minorHAnsi" w:cstheme="minorHAnsi"/>
              </w:rPr>
            </w:pPr>
          </w:p>
        </w:tc>
      </w:tr>
      <w:tr w:rsidR="00F609A0" w:rsidRPr="00A07E97" w14:paraId="0B5CA3DB" w14:textId="77777777" w:rsidTr="0075179F">
        <w:trPr>
          <w:trHeight w:val="425"/>
          <w:jc w:val="center"/>
        </w:trPr>
        <w:tc>
          <w:tcPr>
            <w:tcW w:w="6263" w:type="dxa"/>
            <w:vAlign w:val="center"/>
          </w:tcPr>
          <w:p w14:paraId="650CCDA8" w14:textId="1A583948" w:rsidR="00F609A0" w:rsidRPr="00F609A0" w:rsidRDefault="00F609A0" w:rsidP="00DC5E78">
            <w:pPr>
              <w:tabs>
                <w:tab w:val="left" w:pos="2415"/>
              </w:tabs>
              <w:rPr>
                <w:rFonts w:asciiTheme="minorHAnsi" w:hAnsiTheme="minorHAnsi" w:cstheme="minorHAnsi"/>
                <w:bCs/>
              </w:rPr>
            </w:pPr>
            <w:r w:rsidRPr="00F609A0">
              <w:rPr>
                <w:rFonts w:asciiTheme="minorHAnsi" w:hAnsiTheme="minorHAnsi" w:cstheme="minorHAnsi"/>
                <w:bCs/>
              </w:rPr>
              <w:lastRenderedPageBreak/>
              <w:t>ACCORD POL008 – Co-enrolment</w:t>
            </w:r>
          </w:p>
        </w:tc>
        <w:tc>
          <w:tcPr>
            <w:tcW w:w="850" w:type="dxa"/>
            <w:vAlign w:val="center"/>
          </w:tcPr>
          <w:p w14:paraId="373A9740" w14:textId="77777777" w:rsidR="00F609A0" w:rsidRPr="00A07E97" w:rsidRDefault="00F609A0" w:rsidP="00DC5E78">
            <w:pPr>
              <w:tabs>
                <w:tab w:val="left" w:pos="2415"/>
              </w:tabs>
              <w:jc w:val="center"/>
              <w:rPr>
                <w:rFonts w:asciiTheme="minorHAnsi" w:hAnsiTheme="minorHAnsi" w:cstheme="minorHAnsi"/>
              </w:rPr>
            </w:pPr>
          </w:p>
        </w:tc>
        <w:tc>
          <w:tcPr>
            <w:tcW w:w="2220" w:type="dxa"/>
            <w:vAlign w:val="center"/>
          </w:tcPr>
          <w:p w14:paraId="5DC93755" w14:textId="77777777" w:rsidR="00F609A0" w:rsidRPr="00A07E97" w:rsidRDefault="00F609A0" w:rsidP="00DC5E78">
            <w:pPr>
              <w:tabs>
                <w:tab w:val="left" w:pos="2415"/>
              </w:tabs>
              <w:rPr>
                <w:rFonts w:asciiTheme="minorHAnsi" w:hAnsiTheme="minorHAnsi" w:cstheme="minorHAnsi"/>
              </w:rPr>
            </w:pPr>
          </w:p>
        </w:tc>
      </w:tr>
      <w:tr w:rsidR="00DC5E78" w:rsidRPr="00A07E97" w14:paraId="5B984F7E" w14:textId="77777777" w:rsidTr="0075179F">
        <w:trPr>
          <w:trHeight w:val="425"/>
          <w:jc w:val="center"/>
        </w:trPr>
        <w:tc>
          <w:tcPr>
            <w:tcW w:w="6263" w:type="dxa"/>
            <w:vAlign w:val="center"/>
          </w:tcPr>
          <w:p w14:paraId="4E4F1358" w14:textId="2772CBFD" w:rsidR="00DC5E78" w:rsidRPr="00A07E97" w:rsidRDefault="00DC5E78" w:rsidP="00DC5E78">
            <w:pPr>
              <w:tabs>
                <w:tab w:val="left" w:pos="2415"/>
              </w:tabs>
              <w:rPr>
                <w:rFonts w:asciiTheme="minorHAnsi" w:hAnsiTheme="minorHAnsi" w:cstheme="minorHAnsi"/>
              </w:rPr>
            </w:pPr>
            <w:r w:rsidRPr="00A07E97">
              <w:rPr>
                <w:rFonts w:asciiTheme="minorHAnsi" w:hAnsiTheme="minorHAnsi" w:cstheme="minorHAnsi"/>
              </w:rPr>
              <w:t>ACCORD POL009 - Pandemic Contingency Planning Policy</w:t>
            </w:r>
          </w:p>
        </w:tc>
        <w:tc>
          <w:tcPr>
            <w:tcW w:w="850" w:type="dxa"/>
            <w:vAlign w:val="center"/>
          </w:tcPr>
          <w:p w14:paraId="4AA5F00F"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5AF7482A" w14:textId="77777777" w:rsidR="00DC5E78" w:rsidRPr="00A07E97" w:rsidRDefault="00DC5E78" w:rsidP="00DC5E78">
            <w:pPr>
              <w:tabs>
                <w:tab w:val="left" w:pos="2415"/>
              </w:tabs>
              <w:rPr>
                <w:rFonts w:asciiTheme="minorHAnsi" w:hAnsiTheme="minorHAnsi" w:cstheme="minorHAnsi"/>
              </w:rPr>
            </w:pPr>
          </w:p>
        </w:tc>
      </w:tr>
      <w:tr w:rsidR="00DC5E78" w:rsidRPr="00A07E97" w14:paraId="5102212D" w14:textId="77777777" w:rsidTr="0075179F">
        <w:trPr>
          <w:trHeight w:val="425"/>
          <w:jc w:val="center"/>
        </w:trPr>
        <w:tc>
          <w:tcPr>
            <w:tcW w:w="6263" w:type="dxa"/>
            <w:vAlign w:val="center"/>
          </w:tcPr>
          <w:p w14:paraId="08146105" w14:textId="59BF9483" w:rsidR="00DC5E78" w:rsidRPr="00A07E97" w:rsidRDefault="00DC5E78" w:rsidP="00DC5E78">
            <w:pPr>
              <w:tabs>
                <w:tab w:val="left" w:pos="2415"/>
              </w:tabs>
              <w:rPr>
                <w:rFonts w:asciiTheme="minorHAnsi" w:hAnsiTheme="minorHAnsi" w:cstheme="minorHAnsi"/>
              </w:rPr>
            </w:pPr>
            <w:r w:rsidRPr="00C162DE">
              <w:rPr>
                <w:rFonts w:asciiTheme="minorHAnsi" w:hAnsiTheme="minorHAnsi" w:cstheme="minorHAnsi"/>
              </w:rPr>
              <w:t>ACCORD POL011 -</w:t>
            </w:r>
            <w:r w:rsidRPr="00C162DE">
              <w:rPr>
                <w:rFonts w:ascii="Calibri" w:hAnsi="Calibri" w:cs="Calibri"/>
                <w:color w:val="000000"/>
              </w:rPr>
              <w:t>Promoting Equality, Diversity and Inclusion in Health-Related Research Studies</w:t>
            </w:r>
          </w:p>
        </w:tc>
        <w:tc>
          <w:tcPr>
            <w:tcW w:w="850" w:type="dxa"/>
            <w:vAlign w:val="center"/>
          </w:tcPr>
          <w:p w14:paraId="10DAC1D4"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334AA0A8" w14:textId="77777777" w:rsidR="00DC5E78" w:rsidRPr="00A07E97" w:rsidRDefault="00DC5E78" w:rsidP="00DC5E78">
            <w:pPr>
              <w:tabs>
                <w:tab w:val="left" w:pos="2415"/>
              </w:tabs>
              <w:rPr>
                <w:rFonts w:asciiTheme="minorHAnsi" w:hAnsiTheme="minorHAnsi" w:cstheme="minorHAnsi"/>
              </w:rPr>
            </w:pPr>
          </w:p>
        </w:tc>
      </w:tr>
      <w:tr w:rsidR="00DC5E78" w:rsidRPr="00A07E97" w14:paraId="7A2705E7" w14:textId="77777777" w:rsidTr="0075179F">
        <w:trPr>
          <w:trHeight w:val="425"/>
          <w:jc w:val="center"/>
        </w:trPr>
        <w:tc>
          <w:tcPr>
            <w:tcW w:w="6263" w:type="dxa"/>
            <w:vAlign w:val="center"/>
          </w:tcPr>
          <w:p w14:paraId="461A6D52" w14:textId="77777777" w:rsidR="00DC5E78" w:rsidRPr="00C162DE" w:rsidRDefault="00DC5E78" w:rsidP="00DC5E78">
            <w:pPr>
              <w:tabs>
                <w:tab w:val="left" w:pos="2415"/>
              </w:tabs>
              <w:rPr>
                <w:rFonts w:ascii="Calibri" w:hAnsi="Calibri" w:cs="Calibri"/>
                <w:color w:val="000000"/>
              </w:rPr>
            </w:pPr>
            <w:r w:rsidRPr="00C162DE">
              <w:rPr>
                <w:rFonts w:asciiTheme="minorHAnsi" w:hAnsiTheme="minorHAnsi" w:cstheme="minorHAnsi"/>
              </w:rPr>
              <w:t xml:space="preserve">ACCORD POL012 - </w:t>
            </w:r>
            <w:r w:rsidRPr="00C162DE">
              <w:rPr>
                <w:rFonts w:ascii="Calibri" w:hAnsi="Calibri" w:cs="Calibri"/>
                <w:color w:val="000000"/>
              </w:rPr>
              <w:t>Data Management Policy</w:t>
            </w:r>
          </w:p>
          <w:p w14:paraId="7D1BD890" w14:textId="77777777" w:rsidR="00DC5E78" w:rsidRPr="00C162DE" w:rsidRDefault="00DC5E78" w:rsidP="00DC5E78">
            <w:pPr>
              <w:tabs>
                <w:tab w:val="left" w:pos="2415"/>
              </w:tabs>
              <w:rPr>
                <w:rFonts w:asciiTheme="minorHAnsi" w:hAnsiTheme="minorHAnsi" w:cstheme="minorHAnsi"/>
              </w:rPr>
            </w:pPr>
          </w:p>
        </w:tc>
        <w:tc>
          <w:tcPr>
            <w:tcW w:w="850" w:type="dxa"/>
            <w:vAlign w:val="center"/>
          </w:tcPr>
          <w:p w14:paraId="304FF849" w14:textId="77777777" w:rsidR="00DC5E78" w:rsidRPr="00A07E97" w:rsidRDefault="00DC5E78" w:rsidP="00DC5E78">
            <w:pPr>
              <w:tabs>
                <w:tab w:val="left" w:pos="2415"/>
              </w:tabs>
              <w:jc w:val="center"/>
              <w:rPr>
                <w:rFonts w:asciiTheme="minorHAnsi" w:hAnsiTheme="minorHAnsi" w:cstheme="minorHAnsi"/>
              </w:rPr>
            </w:pPr>
          </w:p>
        </w:tc>
        <w:tc>
          <w:tcPr>
            <w:tcW w:w="2220" w:type="dxa"/>
            <w:vAlign w:val="center"/>
          </w:tcPr>
          <w:p w14:paraId="06F4D89F" w14:textId="77777777" w:rsidR="00DC5E78" w:rsidRPr="00A07E97" w:rsidRDefault="00DC5E78" w:rsidP="00DC5E78">
            <w:pPr>
              <w:tabs>
                <w:tab w:val="left" w:pos="2415"/>
              </w:tabs>
              <w:rPr>
                <w:rFonts w:asciiTheme="minorHAnsi" w:hAnsiTheme="minorHAnsi" w:cstheme="minorHAnsi"/>
              </w:rPr>
            </w:pPr>
          </w:p>
        </w:tc>
      </w:tr>
    </w:tbl>
    <w:p w14:paraId="0C38F7F1" w14:textId="77777777" w:rsidR="00677D59" w:rsidRPr="00A07E97" w:rsidRDefault="005E2570">
      <w:pPr>
        <w:rPr>
          <w:rFonts w:asciiTheme="minorHAnsi" w:hAnsiTheme="minorHAnsi" w:cstheme="minorHAnsi"/>
        </w:rPr>
      </w:pPr>
      <w:r w:rsidRPr="00A07E97">
        <w:rPr>
          <w:rFonts w:asciiTheme="minorHAnsi" w:hAnsiTheme="minorHAnsi" w:cstheme="minorHAnsi"/>
        </w:rPr>
        <w:t>*</w:t>
      </w:r>
      <w:r w:rsidR="00F6756D" w:rsidRPr="00A07E97">
        <w:rPr>
          <w:rFonts w:asciiTheme="minorHAnsi" w:hAnsiTheme="minorHAnsi" w:cstheme="minorHAnsi"/>
        </w:rPr>
        <w:t>Confirms as read and understood.</w:t>
      </w:r>
    </w:p>
    <w:p w14:paraId="008C96DC" w14:textId="77777777" w:rsidR="009C7DCE" w:rsidRPr="00A07E97" w:rsidRDefault="009C7DCE">
      <w:pPr>
        <w:rPr>
          <w:rFonts w:asciiTheme="minorHAnsi" w:hAnsiTheme="minorHAnsi" w:cstheme="minorHAnsi"/>
        </w:rPr>
      </w:pPr>
    </w:p>
    <w:p w14:paraId="4FC07020" w14:textId="77777777" w:rsidR="007A740A" w:rsidRDefault="00DF1284" w:rsidP="00DF1284">
      <w:pPr>
        <w:rPr>
          <w:rFonts w:asciiTheme="minorHAnsi" w:hAnsiTheme="minorHAnsi" w:cstheme="minorHAnsi"/>
        </w:rPr>
      </w:pPr>
      <w:r w:rsidRPr="00A07E97">
        <w:rPr>
          <w:rFonts w:asciiTheme="minorHAnsi" w:hAnsiTheme="minorHAnsi" w:cstheme="minorHAnsi"/>
        </w:rPr>
        <w:t xml:space="preserve">This form should be completed with the version read and signed and dated on the date read by the new member of staff as confirmation that SOPs have been read and understood. </w:t>
      </w:r>
    </w:p>
    <w:p w14:paraId="249A48E1" w14:textId="77777777" w:rsidR="007A740A" w:rsidRDefault="007A740A" w:rsidP="00DF1284">
      <w:pPr>
        <w:rPr>
          <w:rFonts w:asciiTheme="minorHAnsi" w:hAnsiTheme="minorHAnsi" w:cstheme="minorHAnsi"/>
        </w:rPr>
      </w:pPr>
    </w:p>
    <w:p w14:paraId="4DEA9DA1" w14:textId="77777777" w:rsidR="00DF1284" w:rsidRPr="00A07E97" w:rsidRDefault="00DF1284" w:rsidP="00DF1284">
      <w:pPr>
        <w:rPr>
          <w:rFonts w:asciiTheme="minorHAnsi" w:hAnsiTheme="minorHAnsi" w:cstheme="minorHAnsi"/>
        </w:rPr>
      </w:pPr>
      <w:r w:rsidRPr="00A07E97">
        <w:rPr>
          <w:rFonts w:asciiTheme="minorHAnsi" w:hAnsiTheme="minorHAnsi" w:cstheme="minorHAnsi"/>
        </w:rPr>
        <w:t xml:space="preserve">Those SOPs highlighted in </w:t>
      </w:r>
      <w:r w:rsidRPr="00A07E97">
        <w:rPr>
          <w:rFonts w:asciiTheme="minorHAnsi" w:hAnsiTheme="minorHAnsi" w:cstheme="minorHAnsi"/>
          <w:b/>
        </w:rPr>
        <w:t>bold text</w:t>
      </w:r>
      <w:r w:rsidRPr="00A07E97">
        <w:rPr>
          <w:rFonts w:asciiTheme="minorHAnsi" w:hAnsiTheme="minorHAnsi" w:cstheme="minorHAnsi"/>
        </w:rPr>
        <w:t xml:space="preserve"> should be read within the first 2 weeks of employment, all other SOPs should be read within 3 months of start date.</w:t>
      </w:r>
    </w:p>
    <w:p w14:paraId="3CAE04AD" w14:textId="77777777" w:rsidR="00F909D5" w:rsidRDefault="00F909D5" w:rsidP="00DF1284">
      <w:pPr>
        <w:rPr>
          <w:rFonts w:asciiTheme="minorHAnsi" w:hAnsiTheme="minorHAnsi" w:cstheme="minorHAnsi"/>
        </w:rPr>
      </w:pPr>
    </w:p>
    <w:p w14:paraId="7AF63CDB" w14:textId="77777777" w:rsidR="00DF1284" w:rsidRPr="00A07E97" w:rsidRDefault="00DF1284" w:rsidP="00DF1284">
      <w:pPr>
        <w:rPr>
          <w:rFonts w:asciiTheme="minorHAnsi" w:hAnsiTheme="minorHAnsi" w:cstheme="minorHAnsi"/>
        </w:rPr>
      </w:pPr>
      <w:r w:rsidRPr="00A07E97">
        <w:rPr>
          <w:rFonts w:asciiTheme="minorHAnsi" w:hAnsiTheme="minorHAnsi" w:cstheme="minorHAnsi"/>
        </w:rPr>
        <w:t>The individual’s supervisor should ensure that the appropriate SO</w:t>
      </w:r>
      <w:r w:rsidR="007A740A">
        <w:rPr>
          <w:rFonts w:asciiTheme="minorHAnsi" w:hAnsiTheme="minorHAnsi" w:cstheme="minorHAnsi"/>
        </w:rPr>
        <w:t>Ps are read in a timely manner.</w:t>
      </w:r>
    </w:p>
    <w:p w14:paraId="53899FDC" w14:textId="77777777" w:rsidR="00DF1284" w:rsidRPr="00A07E97" w:rsidRDefault="00DF1284" w:rsidP="00DF1284">
      <w:pPr>
        <w:rPr>
          <w:rFonts w:asciiTheme="minorHAnsi" w:hAnsiTheme="minorHAnsi" w:cstheme="minorHAnsi"/>
        </w:rPr>
      </w:pPr>
    </w:p>
    <w:p w14:paraId="61C68FF7" w14:textId="77777777" w:rsidR="00C72775" w:rsidRPr="00A07E97" w:rsidRDefault="00DF1284" w:rsidP="00321E05">
      <w:pPr>
        <w:rPr>
          <w:rFonts w:asciiTheme="minorHAnsi" w:hAnsiTheme="minorHAnsi" w:cstheme="minorHAnsi"/>
        </w:rPr>
      </w:pPr>
      <w:r w:rsidRPr="00A07E97">
        <w:rPr>
          <w:rFonts w:asciiTheme="minorHAnsi" w:hAnsiTheme="minorHAnsi" w:cstheme="minorHAnsi"/>
        </w:rPr>
        <w:t>The form should be retained in the individual training record, section 8.</w:t>
      </w:r>
      <w:r w:rsidR="00C72775" w:rsidRPr="00A07E97">
        <w:rPr>
          <w:rFonts w:asciiTheme="minorHAnsi" w:hAnsiTheme="minorHAnsi" w:cstheme="minorHAnsi"/>
        </w:rPr>
        <w:br w:type="page"/>
      </w:r>
    </w:p>
    <w:p w14:paraId="198DD6CB" w14:textId="77777777" w:rsidR="009C7DCE" w:rsidRPr="00A07E97" w:rsidRDefault="009C7DCE" w:rsidP="009C7DCE">
      <w:pPr>
        <w:rPr>
          <w:rFonts w:asciiTheme="minorHAnsi" w:hAnsiTheme="minorHAnsi" w:cstheme="minorHAnsi"/>
        </w:rPr>
      </w:pPr>
    </w:p>
    <w:p w14:paraId="7175D7F9" w14:textId="77777777" w:rsidR="00C72775" w:rsidRPr="00A07E97" w:rsidRDefault="00C72775" w:rsidP="009C7DCE">
      <w:pPr>
        <w:rPr>
          <w:rFonts w:asciiTheme="minorHAnsi" w:hAnsiTheme="minorHAnsi" w:cstheme="minorHAnsi"/>
        </w:rPr>
      </w:pPr>
    </w:p>
    <w:p w14:paraId="50EB6E6E" w14:textId="77777777" w:rsidR="00C72775" w:rsidRPr="00A07E97" w:rsidRDefault="00C72775" w:rsidP="00C72775">
      <w:pPr>
        <w:jc w:val="center"/>
        <w:rPr>
          <w:rFonts w:asciiTheme="minorHAnsi" w:hAnsiTheme="minorHAnsi" w:cstheme="minorHAnsi"/>
          <w:b/>
          <w:color w:val="FF0000"/>
          <w:sz w:val="22"/>
          <w:szCs w:val="22"/>
        </w:rPr>
      </w:pPr>
      <w:r w:rsidRPr="00A07E97">
        <w:rPr>
          <w:rFonts w:asciiTheme="minorHAnsi" w:hAnsiTheme="minorHAnsi" w:cstheme="minorHAnsi"/>
          <w:b/>
          <w:color w:val="FF0000"/>
          <w:sz w:val="22"/>
          <w:szCs w:val="22"/>
        </w:rPr>
        <w:t>&lt;&lt;Remove this page from form prior to printing&gt;&gt;</w:t>
      </w:r>
    </w:p>
    <w:p w14:paraId="72F85F47" w14:textId="77777777" w:rsidR="00C72775" w:rsidRPr="00A07E97" w:rsidRDefault="00C72775" w:rsidP="009C7DCE">
      <w:pPr>
        <w:rPr>
          <w:rFonts w:asciiTheme="minorHAnsi" w:hAnsiTheme="minorHAnsi" w:cstheme="minorHAnsi"/>
        </w:rPr>
      </w:pPr>
    </w:p>
    <w:p w14:paraId="3D6C2785" w14:textId="77777777" w:rsidR="00C72775" w:rsidRPr="00A07E97" w:rsidRDefault="00C72775" w:rsidP="009C7DCE">
      <w:pPr>
        <w:rPr>
          <w:rFonts w:asciiTheme="minorHAnsi" w:hAnsiTheme="minorHAnsi" w:cstheme="minorHAnsi"/>
        </w:rPr>
      </w:pPr>
    </w:p>
    <w:p w14:paraId="7934F58D" w14:textId="77777777" w:rsidR="00C72775" w:rsidRPr="00A07E97" w:rsidRDefault="00C72775" w:rsidP="009C7DCE">
      <w:pP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688"/>
        <w:gridCol w:w="5750"/>
      </w:tblGrid>
      <w:tr w:rsidR="00C72775" w:rsidRPr="00A07E97" w14:paraId="13913BEF" w14:textId="77777777" w:rsidTr="00EE0E1C">
        <w:trPr>
          <w:jc w:val="center"/>
        </w:trPr>
        <w:tc>
          <w:tcPr>
            <w:tcW w:w="8996" w:type="dxa"/>
            <w:gridSpan w:val="3"/>
            <w:tcBorders>
              <w:top w:val="single" w:sz="12" w:space="0" w:color="auto"/>
              <w:left w:val="single" w:sz="12" w:space="0" w:color="auto"/>
              <w:right w:val="single" w:sz="12" w:space="0" w:color="auto"/>
            </w:tcBorders>
            <w:shd w:val="clear" w:color="auto" w:fill="E2EFD9" w:themeFill="accent6" w:themeFillTint="33"/>
          </w:tcPr>
          <w:p w14:paraId="7FBD1310" w14:textId="77777777" w:rsidR="00C72775" w:rsidRPr="00A07E97" w:rsidRDefault="00C72775" w:rsidP="00EE0E1C">
            <w:pPr>
              <w:tabs>
                <w:tab w:val="left" w:pos="3645"/>
              </w:tabs>
              <w:spacing w:after="120"/>
              <w:rPr>
                <w:rFonts w:asciiTheme="minorHAnsi" w:hAnsiTheme="minorHAnsi" w:cstheme="minorHAnsi"/>
                <w:sz w:val="22"/>
                <w:szCs w:val="22"/>
              </w:rPr>
            </w:pPr>
            <w:r w:rsidRPr="00A07E97">
              <w:rPr>
                <w:rFonts w:asciiTheme="minorHAnsi" w:hAnsiTheme="minorHAnsi" w:cstheme="minorHAnsi"/>
                <w:sz w:val="22"/>
                <w:szCs w:val="22"/>
              </w:rPr>
              <w:t>Document History</w:t>
            </w:r>
          </w:p>
        </w:tc>
      </w:tr>
      <w:tr w:rsidR="00C72775" w:rsidRPr="00A07E97" w14:paraId="2E7D4B09" w14:textId="77777777" w:rsidTr="00EE0E1C">
        <w:trPr>
          <w:jc w:val="center"/>
        </w:trPr>
        <w:tc>
          <w:tcPr>
            <w:tcW w:w="1558" w:type="dxa"/>
            <w:tcBorders>
              <w:top w:val="single" w:sz="12" w:space="0" w:color="auto"/>
              <w:left w:val="single" w:sz="12" w:space="0" w:color="auto"/>
              <w:bottom w:val="single" w:sz="12" w:space="0" w:color="auto"/>
              <w:right w:val="single" w:sz="4" w:space="0" w:color="auto"/>
            </w:tcBorders>
            <w:shd w:val="clear" w:color="auto" w:fill="E2EFD9" w:themeFill="accent6" w:themeFillTint="33"/>
          </w:tcPr>
          <w:p w14:paraId="45B501B0" w14:textId="77777777" w:rsidR="00C72775" w:rsidRPr="00A07E97" w:rsidRDefault="00C72775" w:rsidP="00EE0E1C">
            <w:pPr>
              <w:tabs>
                <w:tab w:val="left" w:pos="3645"/>
              </w:tabs>
              <w:spacing w:after="120"/>
              <w:rPr>
                <w:rFonts w:asciiTheme="minorHAnsi" w:hAnsiTheme="minorHAnsi" w:cstheme="minorHAnsi"/>
                <w:sz w:val="22"/>
                <w:szCs w:val="22"/>
              </w:rPr>
            </w:pPr>
            <w:r w:rsidRPr="00A07E97">
              <w:rPr>
                <w:rFonts w:asciiTheme="minorHAnsi" w:hAnsiTheme="minorHAnsi" w:cstheme="minorHAnsi"/>
                <w:sz w:val="22"/>
                <w:szCs w:val="22"/>
              </w:rPr>
              <w:t>Version No.</w:t>
            </w:r>
          </w:p>
        </w:tc>
        <w:tc>
          <w:tcPr>
            <w:tcW w:w="1688" w:type="dxa"/>
            <w:tcBorders>
              <w:top w:val="single" w:sz="12" w:space="0" w:color="auto"/>
              <w:left w:val="single" w:sz="4" w:space="0" w:color="auto"/>
              <w:bottom w:val="single" w:sz="12" w:space="0" w:color="auto"/>
              <w:right w:val="single" w:sz="4" w:space="0" w:color="auto"/>
            </w:tcBorders>
            <w:shd w:val="clear" w:color="auto" w:fill="E2EFD9" w:themeFill="accent6" w:themeFillTint="33"/>
          </w:tcPr>
          <w:p w14:paraId="4C0E89D0" w14:textId="77777777" w:rsidR="00C72775" w:rsidRPr="00A07E97" w:rsidRDefault="00C72775" w:rsidP="00EE0E1C">
            <w:pPr>
              <w:tabs>
                <w:tab w:val="left" w:pos="3645"/>
              </w:tabs>
              <w:spacing w:after="120"/>
              <w:rPr>
                <w:rFonts w:asciiTheme="minorHAnsi" w:hAnsiTheme="minorHAnsi" w:cstheme="minorHAnsi"/>
                <w:sz w:val="22"/>
                <w:szCs w:val="22"/>
              </w:rPr>
            </w:pPr>
            <w:r w:rsidRPr="00A07E97">
              <w:rPr>
                <w:rFonts w:asciiTheme="minorHAnsi" w:hAnsiTheme="minorHAnsi" w:cstheme="minorHAnsi"/>
                <w:sz w:val="22"/>
                <w:szCs w:val="22"/>
              </w:rPr>
              <w:t>Effective Date</w:t>
            </w:r>
          </w:p>
        </w:tc>
        <w:tc>
          <w:tcPr>
            <w:tcW w:w="5750" w:type="dxa"/>
            <w:tcBorders>
              <w:top w:val="single" w:sz="12" w:space="0" w:color="auto"/>
              <w:left w:val="single" w:sz="4" w:space="0" w:color="auto"/>
              <w:bottom w:val="single" w:sz="12" w:space="0" w:color="auto"/>
              <w:right w:val="single" w:sz="12" w:space="0" w:color="auto"/>
            </w:tcBorders>
            <w:shd w:val="clear" w:color="auto" w:fill="E2EFD9" w:themeFill="accent6" w:themeFillTint="33"/>
          </w:tcPr>
          <w:p w14:paraId="64C9D856" w14:textId="77777777" w:rsidR="00C72775" w:rsidRPr="00A07E97" w:rsidRDefault="00C72775" w:rsidP="00EE0E1C">
            <w:pPr>
              <w:tabs>
                <w:tab w:val="left" w:pos="3645"/>
              </w:tabs>
              <w:spacing w:after="120"/>
              <w:rPr>
                <w:rFonts w:asciiTheme="minorHAnsi" w:hAnsiTheme="minorHAnsi" w:cstheme="minorHAnsi"/>
                <w:sz w:val="22"/>
                <w:szCs w:val="22"/>
              </w:rPr>
            </w:pPr>
            <w:r w:rsidRPr="00A07E97">
              <w:rPr>
                <w:rFonts w:asciiTheme="minorHAnsi" w:hAnsiTheme="minorHAnsi" w:cstheme="minorHAnsi"/>
                <w:sz w:val="22"/>
                <w:szCs w:val="22"/>
              </w:rPr>
              <w:t>Summary of Revisions</w:t>
            </w:r>
          </w:p>
        </w:tc>
      </w:tr>
      <w:tr w:rsidR="00C72775" w:rsidRPr="00A07E97" w14:paraId="301E96F6" w14:textId="77777777" w:rsidTr="00EE0E1C">
        <w:trPr>
          <w:jc w:val="center"/>
        </w:trPr>
        <w:tc>
          <w:tcPr>
            <w:tcW w:w="1558" w:type="dxa"/>
            <w:tcBorders>
              <w:top w:val="single" w:sz="12" w:space="0" w:color="auto"/>
              <w:left w:val="single" w:sz="12" w:space="0" w:color="auto"/>
              <w:bottom w:val="single" w:sz="4" w:space="0" w:color="auto"/>
              <w:right w:val="single" w:sz="4" w:space="0" w:color="auto"/>
            </w:tcBorders>
            <w:vAlign w:val="center"/>
          </w:tcPr>
          <w:p w14:paraId="17B47269" w14:textId="77777777" w:rsidR="00C72775" w:rsidRPr="00E35A85" w:rsidRDefault="00C72775" w:rsidP="00EE0E1C">
            <w:pPr>
              <w:tabs>
                <w:tab w:val="left" w:pos="3645"/>
              </w:tabs>
              <w:spacing w:after="120"/>
              <w:jc w:val="center"/>
              <w:rPr>
                <w:rFonts w:asciiTheme="minorHAnsi" w:hAnsiTheme="minorHAnsi" w:cstheme="minorHAnsi"/>
              </w:rPr>
            </w:pPr>
            <w:r w:rsidRPr="00E35A85">
              <w:rPr>
                <w:rFonts w:asciiTheme="minorHAnsi" w:hAnsiTheme="minorHAnsi" w:cstheme="minorHAnsi"/>
              </w:rPr>
              <w:t>1.0</w:t>
            </w:r>
          </w:p>
        </w:tc>
        <w:tc>
          <w:tcPr>
            <w:tcW w:w="1688" w:type="dxa"/>
            <w:tcBorders>
              <w:top w:val="single" w:sz="12" w:space="0" w:color="auto"/>
              <w:left w:val="single" w:sz="4" w:space="0" w:color="auto"/>
              <w:bottom w:val="single" w:sz="4" w:space="0" w:color="auto"/>
              <w:right w:val="single" w:sz="4" w:space="0" w:color="auto"/>
            </w:tcBorders>
            <w:vAlign w:val="center"/>
          </w:tcPr>
          <w:p w14:paraId="0095ED55" w14:textId="77777777" w:rsidR="00C72775" w:rsidRPr="00E35A85" w:rsidRDefault="00C72775" w:rsidP="005128FA">
            <w:pPr>
              <w:tabs>
                <w:tab w:val="left" w:pos="3645"/>
              </w:tabs>
              <w:spacing w:after="120"/>
              <w:rPr>
                <w:rFonts w:asciiTheme="minorHAnsi" w:hAnsiTheme="minorHAnsi" w:cstheme="minorHAnsi"/>
              </w:rPr>
            </w:pPr>
            <w:r w:rsidRPr="00E35A85">
              <w:rPr>
                <w:rFonts w:asciiTheme="minorHAnsi" w:hAnsiTheme="minorHAnsi" w:cstheme="minorHAnsi"/>
              </w:rPr>
              <w:t>1</w:t>
            </w:r>
            <w:r w:rsidR="005128FA" w:rsidRPr="00E35A85">
              <w:rPr>
                <w:rFonts w:asciiTheme="minorHAnsi" w:hAnsiTheme="minorHAnsi" w:cstheme="minorHAnsi"/>
              </w:rPr>
              <w:t>1</w:t>
            </w:r>
            <w:r w:rsidRPr="00E35A85">
              <w:rPr>
                <w:rFonts w:asciiTheme="minorHAnsi" w:hAnsiTheme="minorHAnsi" w:cstheme="minorHAnsi"/>
              </w:rPr>
              <w:t xml:space="preserve"> Mar 2020</w:t>
            </w:r>
          </w:p>
        </w:tc>
        <w:tc>
          <w:tcPr>
            <w:tcW w:w="5750" w:type="dxa"/>
            <w:tcBorders>
              <w:top w:val="single" w:sz="12" w:space="0" w:color="auto"/>
              <w:left w:val="single" w:sz="4" w:space="0" w:color="auto"/>
              <w:bottom w:val="single" w:sz="4" w:space="0" w:color="auto"/>
              <w:right w:val="single" w:sz="12" w:space="0" w:color="auto"/>
            </w:tcBorders>
            <w:vAlign w:val="center"/>
          </w:tcPr>
          <w:p w14:paraId="12BE786D" w14:textId="77777777" w:rsidR="00C72775" w:rsidRPr="00E35A85" w:rsidRDefault="00C72775" w:rsidP="00EE0E1C">
            <w:pPr>
              <w:tabs>
                <w:tab w:val="left" w:pos="3645"/>
              </w:tabs>
              <w:spacing w:after="120"/>
              <w:rPr>
                <w:rFonts w:asciiTheme="minorHAnsi" w:hAnsiTheme="minorHAnsi" w:cstheme="minorHAnsi"/>
                <w:color w:val="FF0000"/>
              </w:rPr>
            </w:pPr>
            <w:r w:rsidRPr="00E35A85">
              <w:rPr>
                <w:rFonts w:asciiTheme="minorHAnsi" w:hAnsiTheme="minorHAnsi" w:cstheme="minorHAnsi"/>
              </w:rPr>
              <w:t>Initial creation</w:t>
            </w:r>
          </w:p>
        </w:tc>
      </w:tr>
      <w:tr w:rsidR="00C72775" w:rsidRPr="00A07E97" w14:paraId="6B74F884" w14:textId="77777777" w:rsidTr="00EE0E1C">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20922489" w14:textId="77777777" w:rsidR="00C72775" w:rsidRPr="00E35A85" w:rsidRDefault="00C72775" w:rsidP="00EE0E1C">
            <w:pPr>
              <w:tabs>
                <w:tab w:val="left" w:pos="3645"/>
              </w:tabs>
              <w:spacing w:after="120"/>
              <w:jc w:val="center"/>
              <w:rPr>
                <w:rFonts w:asciiTheme="minorHAnsi" w:hAnsiTheme="minorHAnsi" w:cstheme="minorHAnsi"/>
              </w:rPr>
            </w:pPr>
            <w:r w:rsidRPr="00E35A85">
              <w:rPr>
                <w:rFonts w:asciiTheme="minorHAnsi" w:hAnsiTheme="minorHAnsi" w:cstheme="minorHAnsi"/>
              </w:rPr>
              <w:t>2.0</w:t>
            </w:r>
          </w:p>
        </w:tc>
        <w:tc>
          <w:tcPr>
            <w:tcW w:w="1688" w:type="dxa"/>
            <w:tcBorders>
              <w:top w:val="single" w:sz="4" w:space="0" w:color="auto"/>
              <w:left w:val="single" w:sz="4" w:space="0" w:color="auto"/>
              <w:bottom w:val="single" w:sz="4" w:space="0" w:color="auto"/>
              <w:right w:val="single" w:sz="4" w:space="0" w:color="auto"/>
            </w:tcBorders>
            <w:vAlign w:val="center"/>
          </w:tcPr>
          <w:p w14:paraId="219070B4" w14:textId="77777777" w:rsidR="00C72775" w:rsidRPr="00E35A85" w:rsidRDefault="001F4332" w:rsidP="00EE0E1C">
            <w:pPr>
              <w:tabs>
                <w:tab w:val="left" w:pos="3645"/>
              </w:tabs>
              <w:spacing w:after="120"/>
              <w:rPr>
                <w:rFonts w:asciiTheme="minorHAnsi" w:hAnsiTheme="minorHAnsi" w:cstheme="minorHAnsi"/>
              </w:rPr>
            </w:pPr>
            <w:r w:rsidRPr="00E35A85">
              <w:rPr>
                <w:rFonts w:asciiTheme="minorHAnsi" w:hAnsiTheme="minorHAnsi" w:cstheme="minorHAnsi"/>
              </w:rPr>
              <w:t>05</w:t>
            </w:r>
            <w:r w:rsidR="00C72775" w:rsidRPr="00E35A85">
              <w:rPr>
                <w:rFonts w:asciiTheme="minorHAnsi" w:hAnsiTheme="minorHAnsi" w:cstheme="minorHAnsi"/>
              </w:rPr>
              <w:t xml:space="preserve"> May 2020</w:t>
            </w:r>
          </w:p>
        </w:tc>
        <w:tc>
          <w:tcPr>
            <w:tcW w:w="5750" w:type="dxa"/>
            <w:tcBorders>
              <w:top w:val="single" w:sz="4" w:space="0" w:color="auto"/>
              <w:left w:val="single" w:sz="4" w:space="0" w:color="auto"/>
              <w:bottom w:val="single" w:sz="4" w:space="0" w:color="auto"/>
              <w:right w:val="single" w:sz="12" w:space="0" w:color="auto"/>
            </w:tcBorders>
            <w:vAlign w:val="center"/>
          </w:tcPr>
          <w:p w14:paraId="3D406BD1" w14:textId="77777777" w:rsidR="00C72775" w:rsidRPr="00E35A85" w:rsidRDefault="00C72775" w:rsidP="00E35A85">
            <w:pPr>
              <w:rPr>
                <w:rFonts w:asciiTheme="minorHAnsi" w:hAnsiTheme="minorHAnsi" w:cstheme="minorHAnsi"/>
                <w:color w:val="FF0000"/>
              </w:rPr>
            </w:pPr>
            <w:r w:rsidRPr="00E35A85">
              <w:rPr>
                <w:rFonts w:asciiTheme="minorHAnsi" w:hAnsiTheme="minorHAnsi" w:cstheme="minorHAnsi"/>
                <w:color w:val="000000"/>
              </w:rPr>
              <w:t xml:space="preserve">Updated to include </w:t>
            </w:r>
            <w:r w:rsidR="0044319B" w:rsidRPr="00E35A85">
              <w:rPr>
                <w:rFonts w:asciiTheme="minorHAnsi" w:hAnsiTheme="minorHAnsi" w:cstheme="minorHAnsi"/>
                <w:color w:val="000000"/>
              </w:rPr>
              <w:t xml:space="preserve">ACCORD </w:t>
            </w:r>
            <w:r w:rsidRPr="00E35A85">
              <w:rPr>
                <w:rFonts w:asciiTheme="minorHAnsi" w:hAnsiTheme="minorHAnsi" w:cstheme="minorHAnsi"/>
                <w:color w:val="000000"/>
              </w:rPr>
              <w:t>POL0</w:t>
            </w:r>
            <w:r w:rsidR="005128FA" w:rsidRPr="00E35A85">
              <w:rPr>
                <w:rFonts w:asciiTheme="minorHAnsi" w:hAnsiTheme="minorHAnsi" w:cstheme="minorHAnsi"/>
                <w:color w:val="000000"/>
              </w:rPr>
              <w:t>0</w:t>
            </w:r>
            <w:r w:rsidRPr="00E35A85">
              <w:rPr>
                <w:rFonts w:asciiTheme="minorHAnsi" w:hAnsiTheme="minorHAnsi" w:cstheme="minorHAnsi"/>
                <w:color w:val="000000"/>
              </w:rPr>
              <w:t>9</w:t>
            </w:r>
          </w:p>
        </w:tc>
      </w:tr>
      <w:tr w:rsidR="00C72775" w:rsidRPr="00A07E97" w14:paraId="7D13FDC2" w14:textId="77777777" w:rsidTr="00EE0E1C">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016EE255" w14:textId="77777777" w:rsidR="00C72775" w:rsidRPr="00E35A85" w:rsidRDefault="00C72775" w:rsidP="00EE0E1C">
            <w:pPr>
              <w:tabs>
                <w:tab w:val="left" w:pos="3645"/>
              </w:tabs>
              <w:spacing w:after="120"/>
              <w:jc w:val="center"/>
              <w:rPr>
                <w:rFonts w:asciiTheme="minorHAnsi" w:hAnsiTheme="minorHAnsi" w:cstheme="minorHAnsi"/>
              </w:rPr>
            </w:pPr>
            <w:r w:rsidRPr="00E35A85">
              <w:rPr>
                <w:rFonts w:asciiTheme="minorHAnsi" w:hAnsiTheme="minorHAnsi" w:cstheme="minorHAnsi"/>
              </w:rPr>
              <w:t>3.0</w:t>
            </w:r>
          </w:p>
        </w:tc>
        <w:tc>
          <w:tcPr>
            <w:tcW w:w="1688" w:type="dxa"/>
            <w:tcBorders>
              <w:top w:val="single" w:sz="4" w:space="0" w:color="auto"/>
              <w:left w:val="single" w:sz="4" w:space="0" w:color="auto"/>
              <w:bottom w:val="single" w:sz="4" w:space="0" w:color="auto"/>
              <w:right w:val="single" w:sz="4" w:space="0" w:color="auto"/>
            </w:tcBorders>
            <w:vAlign w:val="center"/>
          </w:tcPr>
          <w:p w14:paraId="15ED8C75" w14:textId="77777777" w:rsidR="00C72775" w:rsidRPr="00E35A85" w:rsidRDefault="00811447" w:rsidP="00EE0E1C">
            <w:pPr>
              <w:tabs>
                <w:tab w:val="left" w:pos="3645"/>
              </w:tabs>
              <w:spacing w:after="120"/>
              <w:rPr>
                <w:rFonts w:asciiTheme="minorHAnsi" w:hAnsiTheme="minorHAnsi" w:cstheme="minorHAnsi"/>
              </w:rPr>
            </w:pPr>
            <w:r w:rsidRPr="00E35A85">
              <w:rPr>
                <w:rFonts w:asciiTheme="minorHAnsi" w:hAnsiTheme="minorHAnsi" w:cstheme="minorHAnsi"/>
              </w:rPr>
              <w:t>14 Oct 2020</w:t>
            </w:r>
          </w:p>
        </w:tc>
        <w:tc>
          <w:tcPr>
            <w:tcW w:w="5750" w:type="dxa"/>
            <w:tcBorders>
              <w:top w:val="single" w:sz="4" w:space="0" w:color="auto"/>
              <w:left w:val="single" w:sz="4" w:space="0" w:color="auto"/>
              <w:bottom w:val="single" w:sz="4" w:space="0" w:color="auto"/>
              <w:right w:val="single" w:sz="12" w:space="0" w:color="auto"/>
            </w:tcBorders>
            <w:vAlign w:val="center"/>
          </w:tcPr>
          <w:p w14:paraId="5532131C" w14:textId="77777777" w:rsidR="00C72775" w:rsidRPr="00E35A85" w:rsidRDefault="001F4332" w:rsidP="00E35A85">
            <w:pPr>
              <w:rPr>
                <w:rFonts w:asciiTheme="minorHAnsi" w:hAnsiTheme="minorHAnsi" w:cstheme="minorHAnsi"/>
                <w:color w:val="FF0000"/>
              </w:rPr>
            </w:pPr>
            <w:r w:rsidRPr="00E35A85">
              <w:rPr>
                <w:rFonts w:asciiTheme="minorHAnsi" w:hAnsiTheme="minorHAnsi" w:cstheme="minorHAnsi"/>
                <w:color w:val="000000"/>
              </w:rPr>
              <w:t>Updated to include</w:t>
            </w:r>
            <w:r w:rsidR="0044319B" w:rsidRPr="00E35A85">
              <w:rPr>
                <w:rFonts w:asciiTheme="minorHAnsi" w:hAnsiTheme="minorHAnsi" w:cstheme="minorHAnsi"/>
                <w:color w:val="000000"/>
              </w:rPr>
              <w:t xml:space="preserve"> ECTU_</w:t>
            </w:r>
            <w:r w:rsidRPr="00E35A85">
              <w:rPr>
                <w:rFonts w:asciiTheme="minorHAnsi" w:hAnsiTheme="minorHAnsi" w:cstheme="minorHAnsi"/>
                <w:color w:val="000000"/>
              </w:rPr>
              <w:t>SOP_DM_04</w:t>
            </w:r>
            <w:r w:rsidR="00C72775" w:rsidRPr="00E35A85">
              <w:rPr>
                <w:rFonts w:asciiTheme="minorHAnsi" w:hAnsiTheme="minorHAnsi" w:cstheme="minorHAnsi"/>
                <w:color w:val="000000"/>
              </w:rPr>
              <w:t xml:space="preserve">, </w:t>
            </w:r>
            <w:r w:rsidR="0044319B" w:rsidRPr="00E35A85">
              <w:rPr>
                <w:rFonts w:asciiTheme="minorHAnsi" w:hAnsiTheme="minorHAnsi" w:cstheme="minorHAnsi"/>
                <w:color w:val="000000"/>
              </w:rPr>
              <w:t>ECTU_</w:t>
            </w:r>
            <w:r w:rsidRPr="00E35A85">
              <w:rPr>
                <w:rFonts w:asciiTheme="minorHAnsi" w:hAnsiTheme="minorHAnsi" w:cstheme="minorHAnsi"/>
                <w:color w:val="000000"/>
              </w:rPr>
              <w:t xml:space="preserve">SOP_DM_05, </w:t>
            </w:r>
            <w:r w:rsidR="0044319B" w:rsidRPr="00E35A85">
              <w:rPr>
                <w:rFonts w:asciiTheme="minorHAnsi" w:hAnsiTheme="minorHAnsi" w:cstheme="minorHAnsi"/>
                <w:color w:val="000000"/>
              </w:rPr>
              <w:t>ECTU_</w:t>
            </w:r>
            <w:r w:rsidR="00C72775" w:rsidRPr="00E35A85">
              <w:rPr>
                <w:rFonts w:asciiTheme="minorHAnsi" w:hAnsiTheme="minorHAnsi" w:cstheme="minorHAnsi"/>
                <w:color w:val="000000"/>
              </w:rPr>
              <w:t xml:space="preserve">WPD_DM_W2, </w:t>
            </w:r>
            <w:r w:rsidR="0044319B" w:rsidRPr="00E35A85">
              <w:rPr>
                <w:rFonts w:asciiTheme="minorHAnsi" w:hAnsiTheme="minorHAnsi" w:cstheme="minorHAnsi"/>
                <w:color w:val="000000"/>
              </w:rPr>
              <w:t>ECTU_</w:t>
            </w:r>
            <w:r w:rsidRPr="00E35A85">
              <w:rPr>
                <w:rFonts w:asciiTheme="minorHAnsi" w:hAnsiTheme="minorHAnsi" w:cstheme="minorHAnsi"/>
                <w:color w:val="000000"/>
              </w:rPr>
              <w:t>SOP_OP_15</w:t>
            </w:r>
            <w:r w:rsidR="007E01F0" w:rsidRPr="00E35A85">
              <w:rPr>
                <w:rFonts w:asciiTheme="minorHAnsi" w:hAnsiTheme="minorHAnsi" w:cstheme="minorHAnsi"/>
                <w:color w:val="000000"/>
              </w:rPr>
              <w:t>, ECTU_SOP_TM_0</w:t>
            </w:r>
            <w:r w:rsidR="002503BE" w:rsidRPr="00E35A85">
              <w:rPr>
                <w:rFonts w:asciiTheme="minorHAnsi" w:hAnsiTheme="minorHAnsi" w:cstheme="minorHAnsi"/>
                <w:color w:val="000000"/>
              </w:rPr>
              <w:t>2- ECTU_SOP_TM_04</w:t>
            </w:r>
            <w:r w:rsidR="007E01F0" w:rsidRPr="00E35A85">
              <w:rPr>
                <w:rFonts w:asciiTheme="minorHAnsi" w:hAnsiTheme="minorHAnsi" w:cstheme="minorHAnsi"/>
                <w:color w:val="000000"/>
              </w:rPr>
              <w:t xml:space="preserve">, </w:t>
            </w:r>
            <w:r w:rsidR="002503BE" w:rsidRPr="00E35A85">
              <w:rPr>
                <w:rFonts w:asciiTheme="minorHAnsi" w:hAnsiTheme="minorHAnsi" w:cstheme="minorHAnsi"/>
                <w:color w:val="000000"/>
              </w:rPr>
              <w:t xml:space="preserve">ECTU_SOP_TM_08, </w:t>
            </w:r>
            <w:r w:rsidR="007E01F0" w:rsidRPr="00E35A85">
              <w:rPr>
                <w:rFonts w:asciiTheme="minorHAnsi" w:hAnsiTheme="minorHAnsi" w:cstheme="minorHAnsi"/>
                <w:color w:val="000000"/>
              </w:rPr>
              <w:t>ECTU_SOP_TM_09, ECTU_SOP_TM_12</w:t>
            </w:r>
            <w:r w:rsidR="002503BE" w:rsidRPr="00E35A85">
              <w:rPr>
                <w:rFonts w:asciiTheme="minorHAnsi" w:hAnsiTheme="minorHAnsi" w:cstheme="minorHAnsi"/>
                <w:color w:val="000000"/>
              </w:rPr>
              <w:t>- ECTU_SOP_TM_14,</w:t>
            </w:r>
            <w:r w:rsidR="007E01F0" w:rsidRPr="00E35A85">
              <w:rPr>
                <w:rFonts w:asciiTheme="minorHAnsi" w:hAnsiTheme="minorHAnsi" w:cstheme="minorHAnsi"/>
                <w:color w:val="000000"/>
              </w:rPr>
              <w:t xml:space="preserve"> ECTU_SOP_TM_16 </w:t>
            </w:r>
            <w:r w:rsidR="00C72775" w:rsidRPr="00E35A85">
              <w:rPr>
                <w:rFonts w:asciiTheme="minorHAnsi" w:hAnsiTheme="minorHAnsi" w:cstheme="minorHAnsi"/>
                <w:color w:val="000000"/>
              </w:rPr>
              <w:t>and Document History.</w:t>
            </w:r>
          </w:p>
        </w:tc>
      </w:tr>
      <w:tr w:rsidR="00C72775" w:rsidRPr="00A07E97" w14:paraId="6712E1C6" w14:textId="77777777" w:rsidTr="00176B32">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02FB093F" w14:textId="77777777" w:rsidR="00C72775" w:rsidRPr="00E35A85" w:rsidRDefault="00276452" w:rsidP="00276452">
            <w:pPr>
              <w:tabs>
                <w:tab w:val="left" w:pos="3645"/>
              </w:tabs>
              <w:spacing w:after="120"/>
              <w:jc w:val="center"/>
              <w:rPr>
                <w:rFonts w:asciiTheme="minorHAnsi" w:hAnsiTheme="minorHAnsi" w:cstheme="minorHAnsi"/>
              </w:rPr>
            </w:pPr>
            <w:r w:rsidRPr="00E35A85">
              <w:rPr>
                <w:rFonts w:asciiTheme="minorHAnsi" w:hAnsiTheme="minorHAnsi" w:cstheme="minorHAnsi"/>
              </w:rPr>
              <w:t>4.0</w:t>
            </w:r>
          </w:p>
        </w:tc>
        <w:tc>
          <w:tcPr>
            <w:tcW w:w="1688" w:type="dxa"/>
            <w:tcBorders>
              <w:top w:val="single" w:sz="4" w:space="0" w:color="auto"/>
              <w:left w:val="single" w:sz="4" w:space="0" w:color="auto"/>
              <w:bottom w:val="single" w:sz="4" w:space="0" w:color="auto"/>
              <w:right w:val="single" w:sz="4" w:space="0" w:color="auto"/>
            </w:tcBorders>
            <w:vAlign w:val="center"/>
          </w:tcPr>
          <w:p w14:paraId="739E5C79" w14:textId="77777777" w:rsidR="00C72775" w:rsidRPr="00E35A85" w:rsidRDefault="00DA64AB" w:rsidP="00EE0E1C">
            <w:pPr>
              <w:tabs>
                <w:tab w:val="left" w:pos="3645"/>
              </w:tabs>
              <w:spacing w:after="120"/>
              <w:rPr>
                <w:rFonts w:asciiTheme="minorHAnsi" w:hAnsiTheme="minorHAnsi" w:cstheme="minorHAnsi"/>
              </w:rPr>
            </w:pPr>
            <w:r w:rsidRPr="00E35A85">
              <w:rPr>
                <w:rFonts w:asciiTheme="minorHAnsi" w:hAnsiTheme="minorHAnsi" w:cstheme="minorHAnsi"/>
              </w:rPr>
              <w:t>02 Dec</w:t>
            </w:r>
            <w:r w:rsidR="00276452" w:rsidRPr="00E35A85">
              <w:rPr>
                <w:rFonts w:asciiTheme="minorHAnsi" w:hAnsiTheme="minorHAnsi" w:cstheme="minorHAnsi"/>
              </w:rPr>
              <w:t xml:space="preserve"> 2020</w:t>
            </w:r>
          </w:p>
        </w:tc>
        <w:tc>
          <w:tcPr>
            <w:tcW w:w="5750" w:type="dxa"/>
            <w:tcBorders>
              <w:top w:val="single" w:sz="4" w:space="0" w:color="auto"/>
              <w:left w:val="single" w:sz="4" w:space="0" w:color="auto"/>
              <w:bottom w:val="single" w:sz="4" w:space="0" w:color="auto"/>
              <w:right w:val="single" w:sz="12" w:space="0" w:color="auto"/>
            </w:tcBorders>
            <w:vAlign w:val="center"/>
          </w:tcPr>
          <w:p w14:paraId="1D4E7CB5" w14:textId="77777777" w:rsidR="00C72775" w:rsidRPr="00E35A85" w:rsidRDefault="00276452" w:rsidP="00EE0E1C">
            <w:pPr>
              <w:tabs>
                <w:tab w:val="left" w:pos="3645"/>
              </w:tabs>
              <w:spacing w:after="120"/>
              <w:rPr>
                <w:rFonts w:asciiTheme="minorHAnsi" w:hAnsiTheme="minorHAnsi" w:cstheme="minorHAnsi"/>
              </w:rPr>
            </w:pPr>
            <w:r w:rsidRPr="00E35A85">
              <w:rPr>
                <w:rFonts w:asciiTheme="minorHAnsi" w:hAnsiTheme="minorHAnsi" w:cstheme="minorHAnsi"/>
              </w:rPr>
              <w:t xml:space="preserve">Updated to remove ECTU_ WPD_AD_ W1 Creating and Maintaining a Staff Training Record, as this is obsolete since the issue of SOP_AD _01 v4.0. Addition of ECTU Central Office POL01 ECTU Social Media Policy and </w:t>
            </w:r>
            <w:r w:rsidRPr="00E35A85">
              <w:rPr>
                <w:rFonts w:ascii="Calibri" w:hAnsi="Calibri" w:cs="Calibri"/>
              </w:rPr>
              <w:t xml:space="preserve">ECTU </w:t>
            </w:r>
            <w:r w:rsidRPr="00E35A85">
              <w:rPr>
                <w:rFonts w:asciiTheme="minorHAnsi" w:hAnsiTheme="minorHAnsi" w:cstheme="minorHAnsi"/>
              </w:rPr>
              <w:t>Publication</w:t>
            </w:r>
            <w:r w:rsidRPr="00E35A85">
              <w:rPr>
                <w:rFonts w:ascii="Calibri" w:hAnsi="Calibri" w:cs="Calibri"/>
              </w:rPr>
              <w:t xml:space="preserve"> Policy.</w:t>
            </w:r>
          </w:p>
        </w:tc>
      </w:tr>
      <w:tr w:rsidR="00176B32" w:rsidRPr="00A07E97" w14:paraId="4CC9E569" w14:textId="77777777" w:rsidTr="00E35A85">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5A6C67B5" w14:textId="77777777" w:rsidR="00176B32" w:rsidRPr="00E35A85" w:rsidRDefault="00176B32" w:rsidP="00276452">
            <w:pPr>
              <w:tabs>
                <w:tab w:val="left" w:pos="3645"/>
              </w:tabs>
              <w:spacing w:after="120"/>
              <w:jc w:val="center"/>
              <w:rPr>
                <w:rFonts w:asciiTheme="minorHAnsi" w:hAnsiTheme="minorHAnsi" w:cstheme="minorHAnsi"/>
              </w:rPr>
            </w:pPr>
            <w:r w:rsidRPr="00E35A85">
              <w:rPr>
                <w:rFonts w:asciiTheme="minorHAnsi" w:hAnsiTheme="minorHAnsi" w:cstheme="minorHAnsi"/>
              </w:rPr>
              <w:t>5.0</w:t>
            </w:r>
          </w:p>
        </w:tc>
        <w:tc>
          <w:tcPr>
            <w:tcW w:w="1688" w:type="dxa"/>
            <w:tcBorders>
              <w:top w:val="single" w:sz="4" w:space="0" w:color="auto"/>
              <w:left w:val="single" w:sz="4" w:space="0" w:color="auto"/>
              <w:bottom w:val="single" w:sz="4" w:space="0" w:color="auto"/>
              <w:right w:val="single" w:sz="4" w:space="0" w:color="auto"/>
            </w:tcBorders>
            <w:vAlign w:val="center"/>
          </w:tcPr>
          <w:p w14:paraId="0BD3717C" w14:textId="77777777" w:rsidR="00176B32" w:rsidRPr="00E35A85" w:rsidRDefault="00F718B6" w:rsidP="00EE0E1C">
            <w:pPr>
              <w:tabs>
                <w:tab w:val="left" w:pos="3645"/>
              </w:tabs>
              <w:spacing w:after="120"/>
              <w:rPr>
                <w:rFonts w:asciiTheme="minorHAnsi" w:hAnsiTheme="minorHAnsi" w:cstheme="minorHAnsi"/>
              </w:rPr>
            </w:pPr>
            <w:r w:rsidRPr="00E35A85">
              <w:rPr>
                <w:rFonts w:asciiTheme="minorHAnsi" w:hAnsiTheme="minorHAnsi" w:cstheme="minorHAnsi"/>
              </w:rPr>
              <w:t>23 Jun</w:t>
            </w:r>
            <w:r w:rsidR="00176B32" w:rsidRPr="00E35A85">
              <w:rPr>
                <w:rFonts w:asciiTheme="minorHAnsi" w:hAnsiTheme="minorHAnsi" w:cstheme="minorHAnsi"/>
              </w:rPr>
              <w:t xml:space="preserve"> 2021</w:t>
            </w:r>
          </w:p>
        </w:tc>
        <w:tc>
          <w:tcPr>
            <w:tcW w:w="5750" w:type="dxa"/>
            <w:tcBorders>
              <w:top w:val="single" w:sz="4" w:space="0" w:color="auto"/>
              <w:left w:val="single" w:sz="4" w:space="0" w:color="auto"/>
              <w:bottom w:val="single" w:sz="4" w:space="0" w:color="auto"/>
              <w:right w:val="single" w:sz="12" w:space="0" w:color="auto"/>
            </w:tcBorders>
            <w:vAlign w:val="center"/>
          </w:tcPr>
          <w:p w14:paraId="49B556A5" w14:textId="77777777" w:rsidR="00176B32" w:rsidRPr="00E35A85" w:rsidRDefault="00176B32" w:rsidP="00CF25E0">
            <w:pPr>
              <w:tabs>
                <w:tab w:val="left" w:pos="3645"/>
              </w:tabs>
              <w:spacing w:after="120"/>
              <w:rPr>
                <w:rFonts w:asciiTheme="minorHAnsi" w:hAnsiTheme="minorHAnsi" w:cstheme="minorHAnsi"/>
              </w:rPr>
            </w:pPr>
            <w:r w:rsidRPr="00E35A85">
              <w:rPr>
                <w:rFonts w:asciiTheme="minorHAnsi" w:hAnsiTheme="minorHAnsi" w:cstheme="minorHAnsi"/>
              </w:rPr>
              <w:t>Updated to include updated SOP name for ECTU Central Office POL02 - Publication and acknowledgement policy.</w:t>
            </w:r>
            <w:r w:rsidR="00CF25E0" w:rsidRPr="00E35A85">
              <w:rPr>
                <w:rFonts w:asciiTheme="minorHAnsi" w:hAnsiTheme="minorHAnsi" w:cstheme="minorHAnsi"/>
              </w:rPr>
              <w:t xml:space="preserve"> ECTU_SOP_OP_17 </w:t>
            </w:r>
            <w:r w:rsidR="00CF25E0" w:rsidRPr="00E35A85">
              <w:rPr>
                <w:rFonts w:ascii="Calibri" w:hAnsi="Calibri" w:cs="Calibri"/>
              </w:rPr>
              <w:t xml:space="preserve">Review of External Reports added and </w:t>
            </w:r>
            <w:r w:rsidR="00CF25E0" w:rsidRPr="00E35A85">
              <w:rPr>
                <w:rFonts w:asciiTheme="minorHAnsi" w:hAnsiTheme="minorHAnsi" w:cstheme="minorHAnsi"/>
              </w:rPr>
              <w:t xml:space="preserve">ECTU_SOP_TM_16 </w:t>
            </w:r>
            <w:r w:rsidR="00CF25E0" w:rsidRPr="00E35A85">
              <w:rPr>
                <w:rFonts w:ascii="Calibri" w:hAnsi="Calibri" w:cs="Calibri"/>
              </w:rPr>
              <w:t>Review of External Reports removed.</w:t>
            </w:r>
          </w:p>
        </w:tc>
      </w:tr>
      <w:tr w:rsidR="00E35A85" w:rsidRPr="00A07E97" w14:paraId="2A1F5587" w14:textId="77777777" w:rsidTr="000450A9">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7872D571" w14:textId="77777777" w:rsidR="00E35A85" w:rsidRPr="00E35A85" w:rsidRDefault="00E35A85" w:rsidP="00276452">
            <w:pPr>
              <w:tabs>
                <w:tab w:val="left" w:pos="3645"/>
              </w:tabs>
              <w:spacing w:after="120"/>
              <w:jc w:val="center"/>
              <w:rPr>
                <w:rFonts w:asciiTheme="minorHAnsi" w:hAnsiTheme="minorHAnsi" w:cstheme="minorHAnsi"/>
              </w:rPr>
            </w:pPr>
            <w:r w:rsidRPr="00E35A85">
              <w:rPr>
                <w:rFonts w:asciiTheme="minorHAnsi" w:hAnsiTheme="minorHAnsi" w:cstheme="minorHAnsi"/>
              </w:rPr>
              <w:t>6.0</w:t>
            </w:r>
          </w:p>
        </w:tc>
        <w:tc>
          <w:tcPr>
            <w:tcW w:w="1688" w:type="dxa"/>
            <w:tcBorders>
              <w:top w:val="single" w:sz="4" w:space="0" w:color="auto"/>
              <w:left w:val="single" w:sz="4" w:space="0" w:color="auto"/>
              <w:bottom w:val="single" w:sz="4" w:space="0" w:color="auto"/>
              <w:right w:val="single" w:sz="4" w:space="0" w:color="auto"/>
            </w:tcBorders>
            <w:vAlign w:val="center"/>
          </w:tcPr>
          <w:p w14:paraId="68734A42" w14:textId="77777777" w:rsidR="00E35A85" w:rsidRPr="00E35A85" w:rsidRDefault="00215629" w:rsidP="00EE0E1C">
            <w:pPr>
              <w:tabs>
                <w:tab w:val="left" w:pos="3645"/>
              </w:tabs>
              <w:spacing w:after="120"/>
              <w:rPr>
                <w:rFonts w:asciiTheme="minorHAnsi" w:hAnsiTheme="minorHAnsi" w:cstheme="minorHAnsi"/>
              </w:rPr>
            </w:pPr>
            <w:r>
              <w:rPr>
                <w:rFonts w:asciiTheme="minorHAnsi" w:hAnsiTheme="minorHAnsi" w:cstheme="minorHAnsi"/>
              </w:rPr>
              <w:t>26 Jan 2022</w:t>
            </w:r>
          </w:p>
        </w:tc>
        <w:tc>
          <w:tcPr>
            <w:tcW w:w="5750" w:type="dxa"/>
            <w:tcBorders>
              <w:top w:val="single" w:sz="4" w:space="0" w:color="auto"/>
              <w:left w:val="single" w:sz="4" w:space="0" w:color="auto"/>
              <w:bottom w:val="single" w:sz="4" w:space="0" w:color="auto"/>
              <w:right w:val="single" w:sz="12" w:space="0" w:color="auto"/>
            </w:tcBorders>
            <w:vAlign w:val="center"/>
          </w:tcPr>
          <w:p w14:paraId="29F4A9B5" w14:textId="77777777" w:rsidR="00E35A85" w:rsidRPr="00E35A85" w:rsidRDefault="00E35A85" w:rsidP="00E35A85">
            <w:pPr>
              <w:rPr>
                <w:rFonts w:asciiTheme="minorHAnsi" w:hAnsiTheme="minorHAnsi" w:cstheme="minorHAnsi"/>
              </w:rPr>
            </w:pPr>
            <w:r w:rsidRPr="00E35A85">
              <w:rPr>
                <w:rFonts w:asciiTheme="minorHAnsi" w:hAnsiTheme="minorHAnsi" w:cstheme="minorHAnsi"/>
              </w:rPr>
              <w:t xml:space="preserve">Updated to remove ECTU_SOP_TM_04 Publication and Dissemination of Trial Results and include ECTU_QA_01 QA Management of ECTU Controlled Standard Operating Procedures (SOPs), Working Practice Documents (WPDs) and </w:t>
            </w:r>
            <w:proofErr w:type="gramStart"/>
            <w:r w:rsidRPr="00E35A85">
              <w:rPr>
                <w:rFonts w:asciiTheme="minorHAnsi" w:hAnsiTheme="minorHAnsi" w:cstheme="minorHAnsi"/>
              </w:rPr>
              <w:t>Polices</w:t>
            </w:r>
            <w:proofErr w:type="gramEnd"/>
            <w:r w:rsidRPr="00E35A85">
              <w:rPr>
                <w:rFonts w:asciiTheme="minorHAnsi" w:hAnsiTheme="minorHAnsi" w:cstheme="minorHAnsi"/>
              </w:rPr>
              <w:t xml:space="preserve"> and their Periodic Review</w:t>
            </w:r>
          </w:p>
        </w:tc>
      </w:tr>
      <w:tr w:rsidR="000450A9" w:rsidRPr="00A07E97" w14:paraId="10DB67EB" w14:textId="77777777" w:rsidTr="00AC750B">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0F20EE8B" w14:textId="77777777" w:rsidR="000450A9" w:rsidRPr="00E35A85" w:rsidRDefault="000450A9" w:rsidP="00276452">
            <w:pPr>
              <w:tabs>
                <w:tab w:val="left" w:pos="3645"/>
              </w:tabs>
              <w:spacing w:after="120"/>
              <w:jc w:val="center"/>
              <w:rPr>
                <w:rFonts w:asciiTheme="minorHAnsi" w:hAnsiTheme="minorHAnsi" w:cstheme="minorHAnsi"/>
              </w:rPr>
            </w:pPr>
            <w:r>
              <w:rPr>
                <w:rFonts w:asciiTheme="minorHAnsi" w:hAnsiTheme="minorHAnsi" w:cstheme="minorHAnsi"/>
              </w:rPr>
              <w:t>7.0</w:t>
            </w:r>
          </w:p>
        </w:tc>
        <w:tc>
          <w:tcPr>
            <w:tcW w:w="1688" w:type="dxa"/>
            <w:tcBorders>
              <w:top w:val="single" w:sz="4" w:space="0" w:color="auto"/>
              <w:left w:val="single" w:sz="4" w:space="0" w:color="auto"/>
              <w:bottom w:val="single" w:sz="4" w:space="0" w:color="auto"/>
              <w:right w:val="single" w:sz="4" w:space="0" w:color="auto"/>
            </w:tcBorders>
            <w:vAlign w:val="center"/>
          </w:tcPr>
          <w:p w14:paraId="7D6BFD72" w14:textId="77777777" w:rsidR="000450A9" w:rsidRDefault="00C162DE" w:rsidP="00EE0E1C">
            <w:pPr>
              <w:tabs>
                <w:tab w:val="left" w:pos="3645"/>
              </w:tabs>
              <w:spacing w:after="120"/>
              <w:rPr>
                <w:rFonts w:asciiTheme="minorHAnsi" w:hAnsiTheme="minorHAnsi" w:cstheme="minorHAnsi"/>
              </w:rPr>
            </w:pPr>
            <w:r>
              <w:rPr>
                <w:rFonts w:asciiTheme="minorHAnsi" w:hAnsiTheme="minorHAnsi" w:cstheme="minorHAnsi"/>
              </w:rPr>
              <w:t>06 May 2022</w:t>
            </w:r>
          </w:p>
        </w:tc>
        <w:tc>
          <w:tcPr>
            <w:tcW w:w="5750" w:type="dxa"/>
            <w:tcBorders>
              <w:top w:val="single" w:sz="4" w:space="0" w:color="auto"/>
              <w:left w:val="single" w:sz="4" w:space="0" w:color="auto"/>
              <w:bottom w:val="single" w:sz="4" w:space="0" w:color="auto"/>
              <w:right w:val="single" w:sz="12" w:space="0" w:color="auto"/>
            </w:tcBorders>
            <w:vAlign w:val="center"/>
          </w:tcPr>
          <w:p w14:paraId="32E6EC09" w14:textId="77777777" w:rsidR="000450A9" w:rsidRPr="000450A9" w:rsidRDefault="000450A9" w:rsidP="000450A9">
            <w:pPr>
              <w:rPr>
                <w:rFonts w:asciiTheme="minorHAnsi" w:hAnsiTheme="minorHAnsi" w:cstheme="minorHAnsi"/>
              </w:rPr>
            </w:pPr>
            <w:r>
              <w:rPr>
                <w:rFonts w:asciiTheme="minorHAnsi" w:hAnsiTheme="minorHAnsi" w:cstheme="minorHAnsi"/>
              </w:rPr>
              <w:t>Updated to add ECTU Central Office POL03- Staff induction and Training Policy, ACCORD POL011 -</w:t>
            </w:r>
            <w:r>
              <w:rPr>
                <w:rFonts w:ascii="Calibri" w:hAnsi="Calibri" w:cs="Calibri"/>
                <w:color w:val="000000"/>
              </w:rPr>
              <w:t>Promoting Equality, Diversity and Inclusion in Health-Related Research Studies and ACCORD POL012 -</w:t>
            </w:r>
          </w:p>
          <w:p w14:paraId="5FF9E537" w14:textId="77777777" w:rsidR="000450A9" w:rsidRPr="00E35A85" w:rsidRDefault="00E73E01" w:rsidP="000450A9">
            <w:pPr>
              <w:rPr>
                <w:rFonts w:asciiTheme="minorHAnsi" w:hAnsiTheme="minorHAnsi" w:cstheme="minorHAnsi"/>
              </w:rPr>
            </w:pPr>
            <w:r w:rsidRPr="00E73E01">
              <w:rPr>
                <w:rFonts w:asciiTheme="minorHAnsi" w:hAnsiTheme="minorHAnsi" w:cstheme="minorHAnsi"/>
              </w:rPr>
              <w:t>Data Management Policy</w:t>
            </w:r>
            <w:r w:rsidR="000450A9" w:rsidRPr="00E73E01">
              <w:rPr>
                <w:rFonts w:ascii="Calibri" w:hAnsi="Calibri" w:cs="Calibri"/>
                <w:color w:val="000000"/>
              </w:rPr>
              <w:t>.</w:t>
            </w:r>
          </w:p>
        </w:tc>
      </w:tr>
      <w:tr w:rsidR="00AC750B" w:rsidRPr="00A07E97" w14:paraId="0FA46248" w14:textId="77777777" w:rsidTr="00DC5E78">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4C2E5C4A" w14:textId="77777777" w:rsidR="00AC750B" w:rsidRDefault="00AC750B" w:rsidP="00276452">
            <w:pPr>
              <w:tabs>
                <w:tab w:val="left" w:pos="3645"/>
              </w:tabs>
              <w:spacing w:after="120"/>
              <w:jc w:val="center"/>
              <w:rPr>
                <w:rFonts w:asciiTheme="minorHAnsi" w:hAnsiTheme="minorHAnsi" w:cstheme="minorHAnsi"/>
              </w:rPr>
            </w:pPr>
            <w:r>
              <w:rPr>
                <w:rFonts w:asciiTheme="minorHAnsi" w:hAnsiTheme="minorHAnsi" w:cstheme="minorHAnsi"/>
              </w:rPr>
              <w:t>8.0</w:t>
            </w:r>
          </w:p>
        </w:tc>
        <w:tc>
          <w:tcPr>
            <w:tcW w:w="1688" w:type="dxa"/>
            <w:tcBorders>
              <w:top w:val="single" w:sz="4" w:space="0" w:color="auto"/>
              <w:left w:val="single" w:sz="4" w:space="0" w:color="auto"/>
              <w:bottom w:val="single" w:sz="4" w:space="0" w:color="auto"/>
              <w:right w:val="single" w:sz="4" w:space="0" w:color="auto"/>
            </w:tcBorders>
            <w:vAlign w:val="center"/>
          </w:tcPr>
          <w:p w14:paraId="29976C62" w14:textId="77777777" w:rsidR="00AC750B" w:rsidRDefault="00A61BF0" w:rsidP="00EE0E1C">
            <w:pPr>
              <w:tabs>
                <w:tab w:val="left" w:pos="3645"/>
              </w:tabs>
              <w:spacing w:after="120"/>
              <w:rPr>
                <w:rFonts w:asciiTheme="minorHAnsi" w:hAnsiTheme="minorHAnsi" w:cstheme="minorHAnsi"/>
              </w:rPr>
            </w:pPr>
            <w:r w:rsidRPr="00A61BF0">
              <w:rPr>
                <w:rFonts w:ascii="Calibri" w:eastAsia="Times New Roman" w:hAnsi="Calibri" w:cs="Times New Roman"/>
              </w:rPr>
              <w:t>24 Oct 2022</w:t>
            </w:r>
          </w:p>
        </w:tc>
        <w:tc>
          <w:tcPr>
            <w:tcW w:w="5750" w:type="dxa"/>
            <w:tcBorders>
              <w:top w:val="single" w:sz="4" w:space="0" w:color="auto"/>
              <w:left w:val="single" w:sz="4" w:space="0" w:color="auto"/>
              <w:bottom w:val="single" w:sz="4" w:space="0" w:color="auto"/>
              <w:right w:val="single" w:sz="12" w:space="0" w:color="auto"/>
            </w:tcBorders>
            <w:vAlign w:val="center"/>
          </w:tcPr>
          <w:p w14:paraId="3125BBDA" w14:textId="77777777" w:rsidR="00AC750B" w:rsidRDefault="00AC750B" w:rsidP="000450A9">
            <w:pPr>
              <w:rPr>
                <w:rFonts w:asciiTheme="minorHAnsi" w:hAnsiTheme="minorHAnsi" w:cstheme="minorHAnsi"/>
              </w:rPr>
            </w:pPr>
            <w:r>
              <w:rPr>
                <w:rFonts w:asciiTheme="minorHAnsi" w:hAnsiTheme="minorHAnsi" w:cstheme="minorHAnsi"/>
              </w:rPr>
              <w:t xml:space="preserve">Updated to include ACCORD GS012 </w:t>
            </w:r>
            <w:r w:rsidRPr="00AC750B">
              <w:rPr>
                <w:rFonts w:asciiTheme="minorHAnsi" w:hAnsiTheme="minorHAnsi" w:cstheme="minorHAnsi"/>
              </w:rPr>
              <w:t>Advanced Therapy and Gene Modification Safety Committee Approval for Research</w:t>
            </w:r>
            <w:r>
              <w:rPr>
                <w:rFonts w:asciiTheme="minorHAnsi" w:hAnsiTheme="minorHAnsi" w:cstheme="minorHAnsi"/>
              </w:rPr>
              <w:t>.</w:t>
            </w:r>
          </w:p>
        </w:tc>
      </w:tr>
      <w:tr w:rsidR="00DC5E78" w:rsidRPr="00A07E97" w14:paraId="47C414B0" w14:textId="77777777" w:rsidTr="004E0D29">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3E3C5F18" w14:textId="658819B9" w:rsidR="00DC5E78" w:rsidRDefault="00DC5E78" w:rsidP="00DC5E78">
            <w:pPr>
              <w:tabs>
                <w:tab w:val="left" w:pos="3645"/>
              </w:tabs>
              <w:spacing w:after="120"/>
              <w:jc w:val="center"/>
              <w:rPr>
                <w:rFonts w:asciiTheme="minorHAnsi" w:hAnsiTheme="minorHAnsi" w:cstheme="minorHAnsi"/>
              </w:rPr>
            </w:pPr>
            <w:r>
              <w:rPr>
                <w:rFonts w:asciiTheme="minorHAnsi" w:hAnsiTheme="minorHAnsi" w:cstheme="minorHAnsi"/>
              </w:rPr>
              <w:t>9.0</w:t>
            </w:r>
          </w:p>
        </w:tc>
        <w:tc>
          <w:tcPr>
            <w:tcW w:w="1688" w:type="dxa"/>
            <w:tcBorders>
              <w:top w:val="single" w:sz="4" w:space="0" w:color="auto"/>
              <w:left w:val="single" w:sz="4" w:space="0" w:color="auto"/>
              <w:bottom w:val="single" w:sz="4" w:space="0" w:color="auto"/>
              <w:right w:val="single" w:sz="4" w:space="0" w:color="auto"/>
            </w:tcBorders>
            <w:vAlign w:val="center"/>
          </w:tcPr>
          <w:p w14:paraId="2D18FE1A" w14:textId="7FE910ED" w:rsidR="00DC5E78" w:rsidRPr="00A61BF0" w:rsidRDefault="00DC5E78" w:rsidP="00DC5E78">
            <w:pPr>
              <w:tabs>
                <w:tab w:val="left" w:pos="3645"/>
              </w:tabs>
              <w:spacing w:after="120"/>
              <w:rPr>
                <w:rFonts w:ascii="Calibri" w:eastAsia="Times New Roman" w:hAnsi="Calibri" w:cs="Times New Roman"/>
              </w:rPr>
            </w:pPr>
            <w:r>
              <w:rPr>
                <w:rFonts w:ascii="Calibri" w:eastAsia="Times New Roman" w:hAnsi="Calibri" w:cs="Times New Roman"/>
              </w:rPr>
              <w:t>03 Jun 2024</w:t>
            </w:r>
          </w:p>
        </w:tc>
        <w:tc>
          <w:tcPr>
            <w:tcW w:w="5750" w:type="dxa"/>
            <w:tcBorders>
              <w:top w:val="single" w:sz="4" w:space="0" w:color="auto"/>
              <w:left w:val="single" w:sz="4" w:space="0" w:color="auto"/>
              <w:bottom w:val="single" w:sz="4" w:space="0" w:color="auto"/>
              <w:right w:val="single" w:sz="12" w:space="0" w:color="auto"/>
            </w:tcBorders>
            <w:vAlign w:val="center"/>
          </w:tcPr>
          <w:p w14:paraId="7E58558B" w14:textId="69810084" w:rsidR="00DC5E78" w:rsidRDefault="00DC5E78" w:rsidP="00DC5E78">
            <w:pPr>
              <w:rPr>
                <w:rFonts w:asciiTheme="minorHAnsi" w:hAnsiTheme="minorHAnsi" w:cstheme="minorHAnsi"/>
              </w:rPr>
            </w:pPr>
            <w:r>
              <w:rPr>
                <w:rFonts w:asciiTheme="minorHAnsi" w:hAnsiTheme="minorHAnsi" w:cstheme="minorHAnsi"/>
              </w:rPr>
              <w:t>Removed ECTU_SOP_TM_13 Applying for and implementing trial extensions</w:t>
            </w:r>
          </w:p>
          <w:p w14:paraId="797869D5" w14:textId="5E6A6F58" w:rsidR="00DC5E78" w:rsidRDefault="009A58E7" w:rsidP="00DC5E78">
            <w:pPr>
              <w:rPr>
                <w:rFonts w:asciiTheme="minorHAnsi" w:hAnsiTheme="minorHAnsi" w:cstheme="minorHAnsi"/>
              </w:rPr>
            </w:pPr>
            <w:r>
              <w:rPr>
                <w:rFonts w:asciiTheme="minorHAnsi" w:hAnsiTheme="minorHAnsi" w:cstheme="minorHAnsi"/>
              </w:rPr>
              <w:t xml:space="preserve">Included </w:t>
            </w:r>
            <w:r w:rsidR="00DC5E78">
              <w:rPr>
                <w:rFonts w:asciiTheme="minorHAnsi" w:hAnsiTheme="minorHAnsi" w:cstheme="minorHAnsi"/>
              </w:rPr>
              <w:t>ECTU_SOP_OP_18 Applying for Project Extensions</w:t>
            </w:r>
            <w:r>
              <w:rPr>
                <w:rFonts w:asciiTheme="minorHAnsi" w:hAnsiTheme="minorHAnsi" w:cstheme="minorHAnsi"/>
              </w:rPr>
              <w:t>,</w:t>
            </w:r>
          </w:p>
          <w:p w14:paraId="3024354F" w14:textId="343E7922" w:rsidR="00DC5E78" w:rsidRDefault="00DC5E78" w:rsidP="00DC5E78">
            <w:pPr>
              <w:rPr>
                <w:rFonts w:asciiTheme="minorHAnsi" w:hAnsiTheme="minorHAnsi" w:cstheme="minorHAnsi"/>
              </w:rPr>
            </w:pPr>
            <w:r>
              <w:rPr>
                <w:rFonts w:asciiTheme="minorHAnsi" w:hAnsiTheme="minorHAnsi" w:cstheme="minorHAnsi"/>
              </w:rPr>
              <w:t>ECTU_SOP_OP_19 File and Email Access for External and Non-Substantive ECTU Staff</w:t>
            </w:r>
            <w:r w:rsidR="009A58E7">
              <w:rPr>
                <w:rFonts w:asciiTheme="minorHAnsi" w:hAnsiTheme="minorHAnsi" w:cstheme="minorHAnsi"/>
              </w:rPr>
              <w:t>,</w:t>
            </w:r>
          </w:p>
          <w:p w14:paraId="70BB76F1" w14:textId="5BB9D1FC" w:rsidR="00DC5E78" w:rsidRDefault="00DC5E78" w:rsidP="00DC5E78">
            <w:pPr>
              <w:rPr>
                <w:rFonts w:asciiTheme="minorHAnsi" w:hAnsiTheme="minorHAnsi" w:cstheme="minorHAnsi"/>
              </w:rPr>
            </w:pPr>
            <w:r>
              <w:rPr>
                <w:rFonts w:asciiTheme="minorHAnsi" w:hAnsiTheme="minorHAnsi" w:cstheme="minorHAnsi"/>
              </w:rPr>
              <w:t>ECTU_SOP_OP_20 Requests to Lock and Unlock a Study Database</w:t>
            </w:r>
            <w:r w:rsidR="009A58E7">
              <w:rPr>
                <w:rFonts w:asciiTheme="minorHAnsi" w:hAnsiTheme="minorHAnsi" w:cstheme="minorHAnsi"/>
              </w:rPr>
              <w:t>,</w:t>
            </w:r>
          </w:p>
          <w:p w14:paraId="23DD139E" w14:textId="77777777" w:rsidR="00DC5E78" w:rsidRDefault="00DC5E78" w:rsidP="00DC5E78">
            <w:pPr>
              <w:rPr>
                <w:rFonts w:asciiTheme="minorHAnsi" w:hAnsiTheme="minorHAnsi" w:cstheme="minorHAnsi"/>
              </w:rPr>
            </w:pPr>
            <w:r>
              <w:rPr>
                <w:rFonts w:asciiTheme="minorHAnsi" w:hAnsiTheme="minorHAnsi" w:cstheme="minorHAnsi"/>
              </w:rPr>
              <w:t>ECTU_SOP_OP_21 Project Closure Planning</w:t>
            </w:r>
            <w:r w:rsidR="00DC179B">
              <w:rPr>
                <w:rFonts w:asciiTheme="minorHAnsi" w:hAnsiTheme="minorHAnsi" w:cstheme="minorHAnsi"/>
              </w:rPr>
              <w:t>,</w:t>
            </w:r>
          </w:p>
          <w:p w14:paraId="32D8F1E1" w14:textId="2366C001" w:rsidR="00DC179B" w:rsidRDefault="00DC179B" w:rsidP="00DC5E78">
            <w:pPr>
              <w:rPr>
                <w:rFonts w:asciiTheme="minorHAnsi" w:hAnsiTheme="minorHAnsi" w:cstheme="minorHAnsi"/>
              </w:rPr>
            </w:pPr>
            <w:r>
              <w:rPr>
                <w:rFonts w:asciiTheme="minorHAnsi" w:hAnsiTheme="minorHAnsi" w:cstheme="minorHAnsi"/>
              </w:rPr>
              <w:t>ACCORD POL008 Co-enrolment</w:t>
            </w:r>
          </w:p>
        </w:tc>
      </w:tr>
      <w:tr w:rsidR="004E0D29" w:rsidRPr="00A07E97" w14:paraId="4A66E425" w14:textId="77777777" w:rsidTr="00EE0E1C">
        <w:trPr>
          <w:jc w:val="center"/>
        </w:trPr>
        <w:tc>
          <w:tcPr>
            <w:tcW w:w="1558" w:type="dxa"/>
            <w:tcBorders>
              <w:top w:val="single" w:sz="4" w:space="0" w:color="auto"/>
              <w:left w:val="single" w:sz="12" w:space="0" w:color="auto"/>
              <w:bottom w:val="single" w:sz="12" w:space="0" w:color="auto"/>
              <w:right w:val="single" w:sz="4" w:space="0" w:color="auto"/>
            </w:tcBorders>
            <w:vAlign w:val="center"/>
          </w:tcPr>
          <w:p w14:paraId="35AF4C63" w14:textId="4DE74351" w:rsidR="004E0D29" w:rsidRDefault="004E0D29" w:rsidP="00DC5E78">
            <w:pPr>
              <w:tabs>
                <w:tab w:val="left" w:pos="3645"/>
              </w:tabs>
              <w:spacing w:after="120"/>
              <w:jc w:val="center"/>
              <w:rPr>
                <w:rFonts w:asciiTheme="minorHAnsi" w:hAnsiTheme="minorHAnsi" w:cstheme="minorHAnsi"/>
              </w:rPr>
            </w:pPr>
            <w:r>
              <w:rPr>
                <w:rFonts w:asciiTheme="minorHAnsi" w:hAnsiTheme="minorHAnsi" w:cstheme="minorHAnsi"/>
              </w:rPr>
              <w:t>10.0</w:t>
            </w:r>
          </w:p>
        </w:tc>
        <w:tc>
          <w:tcPr>
            <w:tcW w:w="1688" w:type="dxa"/>
            <w:tcBorders>
              <w:top w:val="single" w:sz="4" w:space="0" w:color="auto"/>
              <w:left w:val="single" w:sz="4" w:space="0" w:color="auto"/>
              <w:bottom w:val="single" w:sz="12" w:space="0" w:color="auto"/>
              <w:right w:val="single" w:sz="4" w:space="0" w:color="auto"/>
            </w:tcBorders>
            <w:vAlign w:val="center"/>
          </w:tcPr>
          <w:p w14:paraId="211245F6" w14:textId="45D0F7E7" w:rsidR="004E0D29" w:rsidRDefault="004E0D29" w:rsidP="00DC5E78">
            <w:pPr>
              <w:tabs>
                <w:tab w:val="left" w:pos="3645"/>
              </w:tabs>
              <w:spacing w:after="120"/>
              <w:rPr>
                <w:rFonts w:ascii="Calibri" w:eastAsia="Times New Roman" w:hAnsi="Calibri" w:cs="Times New Roman"/>
              </w:rPr>
            </w:pPr>
            <w:r>
              <w:rPr>
                <w:rFonts w:ascii="Calibri" w:eastAsia="Times New Roman" w:hAnsi="Calibri" w:cs="Times New Roman"/>
              </w:rPr>
              <w:t>08 Jul 2024</w:t>
            </w:r>
          </w:p>
        </w:tc>
        <w:tc>
          <w:tcPr>
            <w:tcW w:w="5750" w:type="dxa"/>
            <w:tcBorders>
              <w:top w:val="single" w:sz="4" w:space="0" w:color="auto"/>
              <w:left w:val="single" w:sz="4" w:space="0" w:color="auto"/>
              <w:bottom w:val="single" w:sz="12" w:space="0" w:color="auto"/>
              <w:right w:val="single" w:sz="12" w:space="0" w:color="auto"/>
            </w:tcBorders>
            <w:vAlign w:val="center"/>
          </w:tcPr>
          <w:p w14:paraId="5512B998" w14:textId="1E00F2DC" w:rsidR="004E0D29" w:rsidRDefault="004E0D29" w:rsidP="00DC5E78">
            <w:pPr>
              <w:rPr>
                <w:rFonts w:asciiTheme="minorHAnsi" w:hAnsiTheme="minorHAnsi" w:cstheme="minorHAnsi"/>
              </w:rPr>
            </w:pPr>
            <w:r>
              <w:rPr>
                <w:rFonts w:asciiTheme="minorHAnsi" w:hAnsiTheme="minorHAnsi" w:cstheme="minorHAnsi"/>
              </w:rPr>
              <w:t xml:space="preserve">Updated to include </w:t>
            </w:r>
            <w:r w:rsidRPr="004E0D29">
              <w:rPr>
                <w:rFonts w:asciiTheme="minorHAnsi" w:hAnsiTheme="minorHAnsi" w:cstheme="minorHAnsi"/>
              </w:rPr>
              <w:t>ECTU Central Office POL04 - BYOD-Data Security Compliance when Accessing ECTU Workspaces from Personal Devices</w:t>
            </w:r>
          </w:p>
        </w:tc>
      </w:tr>
    </w:tbl>
    <w:p w14:paraId="305B0D98" w14:textId="77777777" w:rsidR="00C72775" w:rsidRPr="00A07E97" w:rsidRDefault="00C72775" w:rsidP="009C7DCE">
      <w:pPr>
        <w:rPr>
          <w:rFonts w:asciiTheme="minorHAnsi" w:hAnsiTheme="minorHAnsi" w:cstheme="minorHAnsi"/>
        </w:rPr>
      </w:pPr>
    </w:p>
    <w:p w14:paraId="302544DB" w14:textId="77777777" w:rsidR="006250CB" w:rsidRPr="00A07E97" w:rsidRDefault="006250CB">
      <w:pPr>
        <w:rPr>
          <w:rFonts w:asciiTheme="minorHAnsi" w:hAnsiTheme="minorHAnsi" w:cstheme="minorHAnsi"/>
        </w:rPr>
      </w:pPr>
    </w:p>
    <w:sectPr w:rsidR="006250CB" w:rsidRPr="00A07E97" w:rsidSect="00FF1AF1">
      <w:headerReference w:type="default" r:id="rId7"/>
      <w:footerReference w:type="default" r:id="rId8"/>
      <w:pgSz w:w="11906" w:h="16838"/>
      <w:pgMar w:top="1701" w:right="1440" w:bottom="1560" w:left="1276" w:header="567" w:footer="9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2B75" w14:textId="77777777" w:rsidR="00E0588C" w:rsidRDefault="00E0588C" w:rsidP="00E0588C">
      <w:r>
        <w:separator/>
      </w:r>
    </w:p>
  </w:endnote>
  <w:endnote w:type="continuationSeparator" w:id="0">
    <w:p w14:paraId="54703FAD" w14:textId="77777777" w:rsidR="00E0588C" w:rsidRDefault="00E0588C" w:rsidP="00E0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75E0" w14:textId="77777777" w:rsidR="00E0588C" w:rsidRDefault="00E0588C" w:rsidP="00E0588C">
    <w:pPr>
      <w:pStyle w:val="Footer"/>
      <w:tabs>
        <w:tab w:val="clear" w:pos="4513"/>
      </w:tabs>
      <w:jc w:val="center"/>
    </w:pPr>
    <w:r>
      <w:tab/>
    </w:r>
    <w:sdt>
      <w:sdtPr>
        <w:id w:val="-95556219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6C286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286D">
              <w:rPr>
                <w:b/>
                <w:bCs/>
                <w:noProof/>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625E" w14:textId="77777777" w:rsidR="00E0588C" w:rsidRDefault="00E0588C" w:rsidP="00E0588C">
      <w:r>
        <w:separator/>
      </w:r>
    </w:p>
  </w:footnote>
  <w:footnote w:type="continuationSeparator" w:id="0">
    <w:p w14:paraId="47F70866" w14:textId="77777777" w:rsidR="00E0588C" w:rsidRDefault="00E0588C" w:rsidP="00E0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3402"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75"/>
    </w:tblGrid>
    <w:tr w:rsidR="008C2987" w:rsidRPr="008C2987" w14:paraId="38D97455" w14:textId="77777777" w:rsidTr="00180495">
      <w:tc>
        <w:tcPr>
          <w:tcW w:w="2127" w:type="dxa"/>
          <w:vAlign w:val="center"/>
        </w:tcPr>
        <w:p w14:paraId="67847CBE" w14:textId="77777777" w:rsidR="00F77E1B" w:rsidRPr="00786309" w:rsidRDefault="00F77E1B" w:rsidP="00F77E1B">
          <w:pPr>
            <w:tabs>
              <w:tab w:val="center" w:pos="4513"/>
              <w:tab w:val="right" w:pos="9026"/>
            </w:tabs>
            <w:jc w:val="right"/>
            <w:rPr>
              <w:rFonts w:ascii="Calibri" w:eastAsia="Times New Roman" w:hAnsi="Calibri" w:cs="Times New Roman"/>
              <w:color w:val="A6A6A6" w:themeColor="background1" w:themeShade="A6"/>
            </w:rPr>
          </w:pPr>
          <w:r>
            <w:rPr>
              <w:rFonts w:ascii="Calibri" w:eastAsia="Times New Roman" w:hAnsi="Calibri" w:cs="Times New Roman"/>
              <w:color w:val="A6A6A6" w:themeColor="background1" w:themeShade="A6"/>
            </w:rPr>
            <w:t>Document ID</w:t>
          </w:r>
        </w:p>
      </w:tc>
      <w:tc>
        <w:tcPr>
          <w:tcW w:w="1275" w:type="dxa"/>
        </w:tcPr>
        <w:p w14:paraId="60B27258" w14:textId="77777777" w:rsidR="00F77E1B" w:rsidRPr="008C2987" w:rsidRDefault="00F77E1B" w:rsidP="00F77E1B">
          <w:pPr>
            <w:tabs>
              <w:tab w:val="center" w:pos="4513"/>
              <w:tab w:val="right" w:pos="9026"/>
            </w:tabs>
            <w:jc w:val="right"/>
            <w:rPr>
              <w:rFonts w:ascii="Calibri" w:eastAsia="Times New Roman" w:hAnsi="Calibri" w:cs="Times New Roman"/>
            </w:rPr>
          </w:pPr>
          <w:r w:rsidRPr="008C2987">
            <w:rPr>
              <w:rFonts w:ascii="Calibri" w:eastAsia="Times New Roman" w:hAnsi="Calibri" w:cs="Times New Roman"/>
            </w:rPr>
            <w:t>QA002d</w:t>
          </w:r>
        </w:p>
      </w:tc>
    </w:tr>
    <w:tr w:rsidR="00F77E1B" w:rsidRPr="00051084" w14:paraId="13996811" w14:textId="77777777" w:rsidTr="00180495">
      <w:tc>
        <w:tcPr>
          <w:tcW w:w="2127" w:type="dxa"/>
          <w:vAlign w:val="center"/>
        </w:tcPr>
        <w:p w14:paraId="0950BCF8" w14:textId="77777777" w:rsidR="00F77E1B" w:rsidRPr="00786309" w:rsidRDefault="00F77E1B" w:rsidP="00F77E1B">
          <w:pPr>
            <w:tabs>
              <w:tab w:val="center" w:pos="4513"/>
              <w:tab w:val="right" w:pos="9026"/>
            </w:tabs>
            <w:jc w:val="right"/>
            <w:rPr>
              <w:rFonts w:ascii="Calibri" w:eastAsia="Times New Roman" w:hAnsi="Calibri" w:cs="Times New Roman"/>
              <w:color w:val="A6A6A6" w:themeColor="background1" w:themeShade="A6"/>
            </w:rPr>
          </w:pPr>
          <w:r w:rsidRPr="00786309">
            <w:rPr>
              <w:rFonts w:ascii="Calibri" w:eastAsia="Times New Roman" w:hAnsi="Calibri" w:cs="Times New Roman"/>
              <w:color w:val="A6A6A6" w:themeColor="background1" w:themeShade="A6"/>
            </w:rPr>
            <w:t>Version No</w:t>
          </w:r>
        </w:p>
      </w:tc>
      <w:tc>
        <w:tcPr>
          <w:tcW w:w="1275" w:type="dxa"/>
        </w:tcPr>
        <w:p w14:paraId="796E32A2" w14:textId="41684C09" w:rsidR="00F77E1B" w:rsidRPr="00786309" w:rsidRDefault="00690347" w:rsidP="000450A9">
          <w:pPr>
            <w:tabs>
              <w:tab w:val="center" w:pos="4513"/>
              <w:tab w:val="right" w:pos="9026"/>
            </w:tabs>
            <w:jc w:val="right"/>
            <w:rPr>
              <w:rFonts w:ascii="Calibri" w:eastAsia="Times New Roman" w:hAnsi="Calibri" w:cs="Times New Roman"/>
            </w:rPr>
          </w:pPr>
          <w:r>
            <w:rPr>
              <w:rFonts w:ascii="Calibri" w:eastAsia="Times New Roman" w:hAnsi="Calibri" w:cs="Times New Roman"/>
            </w:rPr>
            <w:t>10</w:t>
          </w:r>
          <w:r w:rsidR="00F77E1B" w:rsidRPr="00786309">
            <w:rPr>
              <w:rFonts w:ascii="Calibri" w:eastAsia="Times New Roman" w:hAnsi="Calibri" w:cs="Times New Roman"/>
            </w:rPr>
            <w:t>.0</w:t>
          </w:r>
          <w:r w:rsidR="00F77E1B">
            <w:rPr>
              <w:rFonts w:ascii="Calibri" w:eastAsia="Times New Roman" w:hAnsi="Calibri" w:cs="Times New Roman"/>
            </w:rPr>
            <w:t xml:space="preserve"> </w:t>
          </w:r>
        </w:p>
      </w:tc>
    </w:tr>
    <w:tr w:rsidR="00F77E1B" w:rsidRPr="00C96055" w14:paraId="518A3295" w14:textId="77777777" w:rsidTr="00180495">
      <w:tc>
        <w:tcPr>
          <w:tcW w:w="2127" w:type="dxa"/>
          <w:vAlign w:val="center"/>
        </w:tcPr>
        <w:p w14:paraId="7F3A0759" w14:textId="77777777" w:rsidR="00F77E1B" w:rsidRPr="00786309" w:rsidRDefault="00F77E1B" w:rsidP="00F77E1B">
          <w:pPr>
            <w:tabs>
              <w:tab w:val="center" w:pos="4513"/>
              <w:tab w:val="right" w:pos="9026"/>
            </w:tabs>
            <w:jc w:val="right"/>
            <w:rPr>
              <w:rFonts w:ascii="Calibri" w:eastAsia="Times New Roman" w:hAnsi="Calibri" w:cs="Times New Roman"/>
              <w:color w:val="A6A6A6" w:themeColor="background1" w:themeShade="A6"/>
            </w:rPr>
          </w:pPr>
          <w:r w:rsidRPr="00786309">
            <w:rPr>
              <w:rFonts w:ascii="Calibri" w:eastAsia="Times New Roman" w:hAnsi="Calibri" w:cs="Times New Roman"/>
              <w:color w:val="A6A6A6" w:themeColor="background1" w:themeShade="A6"/>
            </w:rPr>
            <w:t xml:space="preserve">Effective Date </w:t>
          </w:r>
        </w:p>
      </w:tc>
      <w:tc>
        <w:tcPr>
          <w:tcW w:w="1275" w:type="dxa"/>
        </w:tcPr>
        <w:p w14:paraId="7038E3DB" w14:textId="2135051F" w:rsidR="00F77E1B" w:rsidRPr="00C96055" w:rsidRDefault="000E464E" w:rsidP="00A61BF0">
          <w:pPr>
            <w:tabs>
              <w:tab w:val="center" w:pos="4513"/>
              <w:tab w:val="right" w:pos="9026"/>
            </w:tabs>
            <w:jc w:val="right"/>
            <w:rPr>
              <w:rFonts w:ascii="Calibri" w:eastAsia="Times New Roman" w:hAnsi="Calibri" w:cs="Times New Roman"/>
              <w:highlight w:val="yellow"/>
            </w:rPr>
          </w:pPr>
          <w:r>
            <w:rPr>
              <w:rFonts w:ascii="Calibri" w:eastAsia="Times New Roman" w:hAnsi="Calibri" w:cs="Times New Roman"/>
            </w:rPr>
            <w:t>0</w:t>
          </w:r>
          <w:r w:rsidR="00690347">
            <w:rPr>
              <w:rFonts w:ascii="Calibri" w:eastAsia="Times New Roman" w:hAnsi="Calibri" w:cs="Times New Roman"/>
            </w:rPr>
            <w:t>8</w:t>
          </w:r>
          <w:r>
            <w:rPr>
              <w:rFonts w:ascii="Calibri" w:eastAsia="Times New Roman" w:hAnsi="Calibri" w:cs="Times New Roman"/>
            </w:rPr>
            <w:t xml:space="preserve"> Ju</w:t>
          </w:r>
          <w:r w:rsidR="00690347">
            <w:rPr>
              <w:rFonts w:ascii="Calibri" w:eastAsia="Times New Roman" w:hAnsi="Calibri" w:cs="Times New Roman"/>
            </w:rPr>
            <w:t>l</w:t>
          </w:r>
          <w:r>
            <w:rPr>
              <w:rFonts w:ascii="Calibri" w:eastAsia="Times New Roman" w:hAnsi="Calibri" w:cs="Times New Roman"/>
            </w:rPr>
            <w:t xml:space="preserve"> 2024</w:t>
          </w:r>
        </w:p>
      </w:tc>
    </w:tr>
  </w:tbl>
  <w:p w14:paraId="3DC358DE" w14:textId="77777777" w:rsidR="00E0588C" w:rsidRDefault="00F77E1B">
    <w:pPr>
      <w:pStyle w:val="Header"/>
    </w:pPr>
    <w:r>
      <w:rPr>
        <w:rFonts w:ascii="Tahoma" w:hAnsi="Tahoma"/>
        <w:noProof/>
        <w:color w:val="339966"/>
        <w:sz w:val="32"/>
        <w:szCs w:val="32"/>
        <w:lang w:eastAsia="en-GB"/>
      </w:rPr>
      <w:drawing>
        <wp:anchor distT="0" distB="0" distL="114300" distR="114300" simplePos="0" relativeHeight="251657216" behindDoc="1" locked="0" layoutInCell="1" allowOverlap="1" wp14:anchorId="04340131" wp14:editId="5A1E71B7">
          <wp:simplePos x="0" y="0"/>
          <wp:positionH relativeFrom="column">
            <wp:posOffset>-302931</wp:posOffset>
          </wp:positionH>
          <wp:positionV relativeFrom="paragraph">
            <wp:posOffset>-626158</wp:posOffset>
          </wp:positionV>
          <wp:extent cx="755173" cy="685800"/>
          <wp:effectExtent l="0" t="0" r="6985" b="0"/>
          <wp:wrapNone/>
          <wp:docPr id="11" name="Picture 11" descr="ectu logo no 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u logo no scrip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173"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51538" w14:textId="77777777" w:rsidR="00E0588C" w:rsidRPr="00B30AB4" w:rsidRDefault="00027DAA" w:rsidP="00F77E1B">
    <w:pPr>
      <w:pStyle w:val="Header"/>
      <w:jc w:val="center"/>
      <w:rPr>
        <w:b/>
        <w:color w:val="FF0000"/>
        <w:sz w:val="48"/>
        <w:szCs w:val="48"/>
      </w:rPr>
    </w:pPr>
    <w:r w:rsidRPr="00E0588C">
      <w:rPr>
        <w:b/>
        <w:sz w:val="48"/>
        <w:szCs w:val="48"/>
      </w:rPr>
      <w:t xml:space="preserve">ECTU </w:t>
    </w:r>
    <w:r>
      <w:rPr>
        <w:b/>
        <w:sz w:val="48"/>
        <w:szCs w:val="48"/>
      </w:rPr>
      <w:t xml:space="preserve">Core </w:t>
    </w:r>
    <w:r w:rsidRPr="00E0588C">
      <w:rPr>
        <w:b/>
        <w:sz w:val="48"/>
        <w:szCs w:val="48"/>
      </w:rPr>
      <w:t>SOP</w:t>
    </w:r>
    <w:r>
      <w:rPr>
        <w:b/>
        <w:sz w:val="48"/>
        <w:szCs w:val="48"/>
      </w:rPr>
      <w:t>s</w:t>
    </w:r>
    <w:r w:rsidRPr="00E0588C">
      <w:rPr>
        <w:b/>
        <w:sz w:val="48"/>
        <w:szCs w:val="48"/>
      </w:rPr>
      <w:t xml:space="preserve"> Read Receipt</w:t>
    </w:r>
    <w:r>
      <w:rPr>
        <w:b/>
        <w:sz w:val="48"/>
        <w:szCs w:val="48"/>
      </w:rPr>
      <w:t xml:space="preserve"> </w:t>
    </w:r>
    <w:r w:rsidR="0051238F" w:rsidRPr="0051238F">
      <w:rPr>
        <w:b/>
        <w:sz w:val="48"/>
        <w:szCs w:val="48"/>
      </w:rPr>
      <w:t>(</w:t>
    </w:r>
    <w:r w:rsidR="00AA2AD1">
      <w:rPr>
        <w:b/>
        <w:sz w:val="48"/>
        <w:szCs w:val="48"/>
      </w:rPr>
      <w:t>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ECE"/>
    <w:multiLevelType w:val="hybridMultilevel"/>
    <w:tmpl w:val="C16619F4"/>
    <w:lvl w:ilvl="0" w:tplc="0A2EDD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0FBC"/>
    <w:multiLevelType w:val="hybridMultilevel"/>
    <w:tmpl w:val="94EC92E0"/>
    <w:lvl w:ilvl="0" w:tplc="AFCA49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8C"/>
    <w:rsid w:val="00014330"/>
    <w:rsid w:val="00021DF7"/>
    <w:rsid w:val="00027DAA"/>
    <w:rsid w:val="000450A9"/>
    <w:rsid w:val="00072ACB"/>
    <w:rsid w:val="000C1C3C"/>
    <w:rsid w:val="000E0938"/>
    <w:rsid w:val="000E464E"/>
    <w:rsid w:val="000F5BDF"/>
    <w:rsid w:val="00130ACF"/>
    <w:rsid w:val="00137869"/>
    <w:rsid w:val="00146031"/>
    <w:rsid w:val="0014693F"/>
    <w:rsid w:val="00166060"/>
    <w:rsid w:val="00176B32"/>
    <w:rsid w:val="001E7F5C"/>
    <w:rsid w:val="001F4332"/>
    <w:rsid w:val="00215629"/>
    <w:rsid w:val="002469D1"/>
    <w:rsid w:val="002503BE"/>
    <w:rsid w:val="00276452"/>
    <w:rsid w:val="002829E1"/>
    <w:rsid w:val="002B39D3"/>
    <w:rsid w:val="002C1500"/>
    <w:rsid w:val="002D20F3"/>
    <w:rsid w:val="002D3D77"/>
    <w:rsid w:val="002F456E"/>
    <w:rsid w:val="002F73CB"/>
    <w:rsid w:val="00312FD8"/>
    <w:rsid w:val="00321E05"/>
    <w:rsid w:val="0032518C"/>
    <w:rsid w:val="00325FE8"/>
    <w:rsid w:val="00376E7A"/>
    <w:rsid w:val="003A1B46"/>
    <w:rsid w:val="003D2226"/>
    <w:rsid w:val="003E1922"/>
    <w:rsid w:val="003E1A42"/>
    <w:rsid w:val="003F22F9"/>
    <w:rsid w:val="003F43EF"/>
    <w:rsid w:val="0044123B"/>
    <w:rsid w:val="0044319B"/>
    <w:rsid w:val="00462E2C"/>
    <w:rsid w:val="00471045"/>
    <w:rsid w:val="00480E74"/>
    <w:rsid w:val="00494363"/>
    <w:rsid w:val="00496EC0"/>
    <w:rsid w:val="004C543C"/>
    <w:rsid w:val="004D777C"/>
    <w:rsid w:val="004E095A"/>
    <w:rsid w:val="004E0D29"/>
    <w:rsid w:val="0051238F"/>
    <w:rsid w:val="005128FA"/>
    <w:rsid w:val="0051350B"/>
    <w:rsid w:val="00560C07"/>
    <w:rsid w:val="00575E25"/>
    <w:rsid w:val="005E2570"/>
    <w:rsid w:val="005E5BD3"/>
    <w:rsid w:val="00602402"/>
    <w:rsid w:val="00614EB2"/>
    <w:rsid w:val="006250CB"/>
    <w:rsid w:val="00652910"/>
    <w:rsid w:val="00677D59"/>
    <w:rsid w:val="0068451E"/>
    <w:rsid w:val="00690347"/>
    <w:rsid w:val="0069448B"/>
    <w:rsid w:val="006C286D"/>
    <w:rsid w:val="006D26AF"/>
    <w:rsid w:val="006F73D3"/>
    <w:rsid w:val="00727781"/>
    <w:rsid w:val="00736AB3"/>
    <w:rsid w:val="00744771"/>
    <w:rsid w:val="007A740A"/>
    <w:rsid w:val="007B0FA8"/>
    <w:rsid w:val="007B186A"/>
    <w:rsid w:val="007E01F0"/>
    <w:rsid w:val="007E5A82"/>
    <w:rsid w:val="007F15C1"/>
    <w:rsid w:val="00811447"/>
    <w:rsid w:val="00832FD5"/>
    <w:rsid w:val="008354C0"/>
    <w:rsid w:val="00837907"/>
    <w:rsid w:val="0084186E"/>
    <w:rsid w:val="00860D8B"/>
    <w:rsid w:val="00865C32"/>
    <w:rsid w:val="00870901"/>
    <w:rsid w:val="00884513"/>
    <w:rsid w:val="008B0B56"/>
    <w:rsid w:val="008C2987"/>
    <w:rsid w:val="008E6ECC"/>
    <w:rsid w:val="00956F2F"/>
    <w:rsid w:val="00967AC4"/>
    <w:rsid w:val="009A58E7"/>
    <w:rsid w:val="009C7DCE"/>
    <w:rsid w:val="009E6E94"/>
    <w:rsid w:val="00A038E3"/>
    <w:rsid w:val="00A07E97"/>
    <w:rsid w:val="00A14001"/>
    <w:rsid w:val="00A14092"/>
    <w:rsid w:val="00A32967"/>
    <w:rsid w:val="00A61817"/>
    <w:rsid w:val="00A61BF0"/>
    <w:rsid w:val="00AA2AD1"/>
    <w:rsid w:val="00AA2EC9"/>
    <w:rsid w:val="00AB1ADC"/>
    <w:rsid w:val="00AB5EC9"/>
    <w:rsid w:val="00AC750B"/>
    <w:rsid w:val="00AD551C"/>
    <w:rsid w:val="00AE6E4A"/>
    <w:rsid w:val="00B221E4"/>
    <w:rsid w:val="00B30AB4"/>
    <w:rsid w:val="00BB7A73"/>
    <w:rsid w:val="00BC277E"/>
    <w:rsid w:val="00BC5641"/>
    <w:rsid w:val="00BC709F"/>
    <w:rsid w:val="00C162DE"/>
    <w:rsid w:val="00C36244"/>
    <w:rsid w:val="00C72775"/>
    <w:rsid w:val="00C96055"/>
    <w:rsid w:val="00C96ED5"/>
    <w:rsid w:val="00CB45D7"/>
    <w:rsid w:val="00CF25E0"/>
    <w:rsid w:val="00CF2B00"/>
    <w:rsid w:val="00D14A04"/>
    <w:rsid w:val="00D20587"/>
    <w:rsid w:val="00D45D83"/>
    <w:rsid w:val="00DA64AB"/>
    <w:rsid w:val="00DC179B"/>
    <w:rsid w:val="00DC5E78"/>
    <w:rsid w:val="00DC6047"/>
    <w:rsid w:val="00DE3EB0"/>
    <w:rsid w:val="00DF1284"/>
    <w:rsid w:val="00E0588C"/>
    <w:rsid w:val="00E20DA8"/>
    <w:rsid w:val="00E35A85"/>
    <w:rsid w:val="00E46EA8"/>
    <w:rsid w:val="00E53C0C"/>
    <w:rsid w:val="00E73E01"/>
    <w:rsid w:val="00E946B1"/>
    <w:rsid w:val="00E9595F"/>
    <w:rsid w:val="00EA1F80"/>
    <w:rsid w:val="00EC706B"/>
    <w:rsid w:val="00F32D01"/>
    <w:rsid w:val="00F5694C"/>
    <w:rsid w:val="00F579DC"/>
    <w:rsid w:val="00F609A0"/>
    <w:rsid w:val="00F6756D"/>
    <w:rsid w:val="00F718B6"/>
    <w:rsid w:val="00F77E1B"/>
    <w:rsid w:val="00F909D5"/>
    <w:rsid w:val="00F93987"/>
    <w:rsid w:val="00FC461F"/>
    <w:rsid w:val="00FD0FA3"/>
    <w:rsid w:val="00FD6282"/>
    <w:rsid w:val="00FE4F47"/>
    <w:rsid w:val="00FF18A3"/>
    <w:rsid w:val="00FF1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151F5D9"/>
  <w15:chartTrackingRefBased/>
  <w15:docId w15:val="{DF6CC556-99E8-45AE-86FF-4398BC17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88C"/>
    <w:pPr>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0588C"/>
  </w:style>
  <w:style w:type="paragraph" w:styleId="Footer">
    <w:name w:val="footer"/>
    <w:basedOn w:val="Normal"/>
    <w:link w:val="Foot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0588C"/>
  </w:style>
  <w:style w:type="table" w:styleId="TableGrid">
    <w:name w:val="Table Grid"/>
    <w:basedOn w:val="TableNormal"/>
    <w:uiPriority w:val="39"/>
    <w:rsid w:val="00E0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88C"/>
    <w:rPr>
      <w:sz w:val="16"/>
      <w:szCs w:val="16"/>
    </w:rPr>
  </w:style>
  <w:style w:type="paragraph" w:styleId="CommentText">
    <w:name w:val="annotation text"/>
    <w:basedOn w:val="Normal"/>
    <w:link w:val="CommentTextChar"/>
    <w:uiPriority w:val="99"/>
    <w:semiHidden/>
    <w:unhideWhenUsed/>
    <w:rsid w:val="00E0588C"/>
  </w:style>
  <w:style w:type="character" w:customStyle="1" w:styleId="CommentTextChar">
    <w:name w:val="Comment Text Char"/>
    <w:basedOn w:val="DefaultParagraphFont"/>
    <w:link w:val="CommentText"/>
    <w:uiPriority w:val="99"/>
    <w:semiHidden/>
    <w:rsid w:val="00E0588C"/>
    <w:rPr>
      <w:rFonts w:ascii="Arial" w:hAnsi="Arial" w:cs="Arial"/>
      <w:sz w:val="20"/>
      <w:szCs w:val="20"/>
    </w:rPr>
  </w:style>
  <w:style w:type="paragraph" w:styleId="BalloonText">
    <w:name w:val="Balloon Text"/>
    <w:basedOn w:val="Normal"/>
    <w:link w:val="BalloonTextChar"/>
    <w:uiPriority w:val="99"/>
    <w:semiHidden/>
    <w:unhideWhenUsed/>
    <w:rsid w:val="00E05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88C"/>
    <w:rPr>
      <w:rFonts w:ascii="Segoe UI" w:hAnsi="Segoe UI" w:cs="Segoe UI"/>
      <w:sz w:val="18"/>
      <w:szCs w:val="18"/>
    </w:rPr>
  </w:style>
  <w:style w:type="paragraph" w:styleId="ListParagraph">
    <w:name w:val="List Paragraph"/>
    <w:basedOn w:val="Normal"/>
    <w:uiPriority w:val="34"/>
    <w:qFormat/>
    <w:rsid w:val="006250CB"/>
    <w:pPr>
      <w:ind w:left="720"/>
      <w:contextualSpacing/>
    </w:pPr>
  </w:style>
  <w:style w:type="table" w:customStyle="1" w:styleId="TableGrid4">
    <w:name w:val="Table Grid4"/>
    <w:basedOn w:val="TableNormal"/>
    <w:next w:val="TableGrid"/>
    <w:uiPriority w:val="39"/>
    <w:rsid w:val="0062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77E1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0930">
      <w:bodyDiv w:val="1"/>
      <w:marLeft w:val="0"/>
      <w:marRight w:val="0"/>
      <w:marTop w:val="0"/>
      <w:marBottom w:val="0"/>
      <w:divBdr>
        <w:top w:val="none" w:sz="0" w:space="0" w:color="auto"/>
        <w:left w:val="none" w:sz="0" w:space="0" w:color="auto"/>
        <w:bottom w:val="none" w:sz="0" w:space="0" w:color="auto"/>
        <w:right w:val="none" w:sz="0" w:space="0" w:color="auto"/>
      </w:divBdr>
    </w:div>
    <w:div w:id="147094796">
      <w:bodyDiv w:val="1"/>
      <w:marLeft w:val="0"/>
      <w:marRight w:val="0"/>
      <w:marTop w:val="0"/>
      <w:marBottom w:val="0"/>
      <w:divBdr>
        <w:top w:val="none" w:sz="0" w:space="0" w:color="auto"/>
        <w:left w:val="none" w:sz="0" w:space="0" w:color="auto"/>
        <w:bottom w:val="none" w:sz="0" w:space="0" w:color="auto"/>
        <w:right w:val="none" w:sz="0" w:space="0" w:color="auto"/>
      </w:divBdr>
    </w:div>
    <w:div w:id="153879182">
      <w:bodyDiv w:val="1"/>
      <w:marLeft w:val="0"/>
      <w:marRight w:val="0"/>
      <w:marTop w:val="0"/>
      <w:marBottom w:val="0"/>
      <w:divBdr>
        <w:top w:val="none" w:sz="0" w:space="0" w:color="auto"/>
        <w:left w:val="none" w:sz="0" w:space="0" w:color="auto"/>
        <w:bottom w:val="none" w:sz="0" w:space="0" w:color="auto"/>
        <w:right w:val="none" w:sz="0" w:space="0" w:color="auto"/>
      </w:divBdr>
    </w:div>
    <w:div w:id="237401558">
      <w:bodyDiv w:val="1"/>
      <w:marLeft w:val="0"/>
      <w:marRight w:val="0"/>
      <w:marTop w:val="0"/>
      <w:marBottom w:val="0"/>
      <w:divBdr>
        <w:top w:val="none" w:sz="0" w:space="0" w:color="auto"/>
        <w:left w:val="none" w:sz="0" w:space="0" w:color="auto"/>
        <w:bottom w:val="none" w:sz="0" w:space="0" w:color="auto"/>
        <w:right w:val="none" w:sz="0" w:space="0" w:color="auto"/>
      </w:divBdr>
    </w:div>
    <w:div w:id="263074957">
      <w:bodyDiv w:val="1"/>
      <w:marLeft w:val="0"/>
      <w:marRight w:val="0"/>
      <w:marTop w:val="0"/>
      <w:marBottom w:val="0"/>
      <w:divBdr>
        <w:top w:val="none" w:sz="0" w:space="0" w:color="auto"/>
        <w:left w:val="none" w:sz="0" w:space="0" w:color="auto"/>
        <w:bottom w:val="none" w:sz="0" w:space="0" w:color="auto"/>
        <w:right w:val="none" w:sz="0" w:space="0" w:color="auto"/>
      </w:divBdr>
    </w:div>
    <w:div w:id="431243053">
      <w:bodyDiv w:val="1"/>
      <w:marLeft w:val="0"/>
      <w:marRight w:val="0"/>
      <w:marTop w:val="0"/>
      <w:marBottom w:val="0"/>
      <w:divBdr>
        <w:top w:val="none" w:sz="0" w:space="0" w:color="auto"/>
        <w:left w:val="none" w:sz="0" w:space="0" w:color="auto"/>
        <w:bottom w:val="none" w:sz="0" w:space="0" w:color="auto"/>
        <w:right w:val="none" w:sz="0" w:space="0" w:color="auto"/>
      </w:divBdr>
    </w:div>
    <w:div w:id="492568660">
      <w:bodyDiv w:val="1"/>
      <w:marLeft w:val="0"/>
      <w:marRight w:val="0"/>
      <w:marTop w:val="0"/>
      <w:marBottom w:val="0"/>
      <w:divBdr>
        <w:top w:val="none" w:sz="0" w:space="0" w:color="auto"/>
        <w:left w:val="none" w:sz="0" w:space="0" w:color="auto"/>
        <w:bottom w:val="none" w:sz="0" w:space="0" w:color="auto"/>
        <w:right w:val="none" w:sz="0" w:space="0" w:color="auto"/>
      </w:divBdr>
    </w:div>
    <w:div w:id="621956529">
      <w:bodyDiv w:val="1"/>
      <w:marLeft w:val="0"/>
      <w:marRight w:val="0"/>
      <w:marTop w:val="0"/>
      <w:marBottom w:val="0"/>
      <w:divBdr>
        <w:top w:val="none" w:sz="0" w:space="0" w:color="auto"/>
        <w:left w:val="none" w:sz="0" w:space="0" w:color="auto"/>
        <w:bottom w:val="none" w:sz="0" w:space="0" w:color="auto"/>
        <w:right w:val="none" w:sz="0" w:space="0" w:color="auto"/>
      </w:divBdr>
    </w:div>
    <w:div w:id="681274156">
      <w:bodyDiv w:val="1"/>
      <w:marLeft w:val="0"/>
      <w:marRight w:val="0"/>
      <w:marTop w:val="0"/>
      <w:marBottom w:val="0"/>
      <w:divBdr>
        <w:top w:val="none" w:sz="0" w:space="0" w:color="auto"/>
        <w:left w:val="none" w:sz="0" w:space="0" w:color="auto"/>
        <w:bottom w:val="none" w:sz="0" w:space="0" w:color="auto"/>
        <w:right w:val="none" w:sz="0" w:space="0" w:color="auto"/>
      </w:divBdr>
    </w:div>
    <w:div w:id="688527310">
      <w:bodyDiv w:val="1"/>
      <w:marLeft w:val="0"/>
      <w:marRight w:val="0"/>
      <w:marTop w:val="0"/>
      <w:marBottom w:val="0"/>
      <w:divBdr>
        <w:top w:val="none" w:sz="0" w:space="0" w:color="auto"/>
        <w:left w:val="none" w:sz="0" w:space="0" w:color="auto"/>
        <w:bottom w:val="none" w:sz="0" w:space="0" w:color="auto"/>
        <w:right w:val="none" w:sz="0" w:space="0" w:color="auto"/>
      </w:divBdr>
    </w:div>
    <w:div w:id="70819069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945893852">
      <w:bodyDiv w:val="1"/>
      <w:marLeft w:val="0"/>
      <w:marRight w:val="0"/>
      <w:marTop w:val="0"/>
      <w:marBottom w:val="0"/>
      <w:divBdr>
        <w:top w:val="none" w:sz="0" w:space="0" w:color="auto"/>
        <w:left w:val="none" w:sz="0" w:space="0" w:color="auto"/>
        <w:bottom w:val="none" w:sz="0" w:space="0" w:color="auto"/>
        <w:right w:val="none" w:sz="0" w:space="0" w:color="auto"/>
      </w:divBdr>
    </w:div>
    <w:div w:id="1218980459">
      <w:bodyDiv w:val="1"/>
      <w:marLeft w:val="0"/>
      <w:marRight w:val="0"/>
      <w:marTop w:val="0"/>
      <w:marBottom w:val="0"/>
      <w:divBdr>
        <w:top w:val="none" w:sz="0" w:space="0" w:color="auto"/>
        <w:left w:val="none" w:sz="0" w:space="0" w:color="auto"/>
        <w:bottom w:val="none" w:sz="0" w:space="0" w:color="auto"/>
        <w:right w:val="none" w:sz="0" w:space="0" w:color="auto"/>
      </w:divBdr>
    </w:div>
    <w:div w:id="1745757833">
      <w:bodyDiv w:val="1"/>
      <w:marLeft w:val="0"/>
      <w:marRight w:val="0"/>
      <w:marTop w:val="0"/>
      <w:marBottom w:val="0"/>
      <w:divBdr>
        <w:top w:val="none" w:sz="0" w:space="0" w:color="auto"/>
        <w:left w:val="none" w:sz="0" w:space="0" w:color="auto"/>
        <w:bottom w:val="none" w:sz="0" w:space="0" w:color="auto"/>
        <w:right w:val="none" w:sz="0" w:space="0" w:color="auto"/>
      </w:divBdr>
    </w:div>
    <w:div w:id="1944456992">
      <w:bodyDiv w:val="1"/>
      <w:marLeft w:val="0"/>
      <w:marRight w:val="0"/>
      <w:marTop w:val="0"/>
      <w:marBottom w:val="0"/>
      <w:divBdr>
        <w:top w:val="none" w:sz="0" w:space="0" w:color="auto"/>
        <w:left w:val="none" w:sz="0" w:space="0" w:color="auto"/>
        <w:bottom w:val="none" w:sz="0" w:space="0" w:color="auto"/>
        <w:right w:val="none" w:sz="0" w:space="0" w:color="auto"/>
      </w:divBdr>
    </w:div>
    <w:div w:id="1959098063">
      <w:bodyDiv w:val="1"/>
      <w:marLeft w:val="0"/>
      <w:marRight w:val="0"/>
      <w:marTop w:val="0"/>
      <w:marBottom w:val="0"/>
      <w:divBdr>
        <w:top w:val="none" w:sz="0" w:space="0" w:color="auto"/>
        <w:left w:val="none" w:sz="0" w:space="0" w:color="auto"/>
        <w:bottom w:val="none" w:sz="0" w:space="0" w:color="auto"/>
        <w:right w:val="none" w:sz="0" w:space="0" w:color="auto"/>
      </w:divBdr>
    </w:div>
    <w:div w:id="199198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Tharakan</dc:creator>
  <cp:keywords/>
  <dc:description/>
  <cp:lastModifiedBy>Tanya Tharakan</cp:lastModifiedBy>
  <cp:revision>9</cp:revision>
  <cp:lastPrinted>2022-10-24T13:06:00Z</cp:lastPrinted>
  <dcterms:created xsi:type="dcterms:W3CDTF">2024-06-03T14:08:00Z</dcterms:created>
  <dcterms:modified xsi:type="dcterms:W3CDTF">2024-07-08T16:04:00Z</dcterms:modified>
</cp:coreProperties>
</file>